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B6" w:rsidRDefault="00113B88">
      <w:pPr>
        <w:jc w:val="right"/>
        <w:outlineLvl w:val="1"/>
        <w:rPr>
          <w:sz w:val="26"/>
        </w:rPr>
      </w:pPr>
      <w:r>
        <w:rPr>
          <w:sz w:val="26"/>
        </w:rPr>
        <w:t>УТВЕРЖДАЮ</w:t>
      </w:r>
    </w:p>
    <w:p w:rsidR="003C0AB6" w:rsidRDefault="00113B88">
      <w:pPr>
        <w:jc w:val="right"/>
        <w:outlineLvl w:val="1"/>
        <w:rPr>
          <w:sz w:val="26"/>
        </w:rPr>
      </w:pPr>
      <w:r>
        <w:rPr>
          <w:sz w:val="26"/>
        </w:rPr>
        <w:t xml:space="preserve">                                 Начальник МИФНС России №12  </w:t>
      </w:r>
    </w:p>
    <w:p w:rsidR="003C0AB6" w:rsidRDefault="00113B88">
      <w:pPr>
        <w:jc w:val="right"/>
        <w:outlineLvl w:val="1"/>
        <w:rPr>
          <w:sz w:val="26"/>
        </w:rPr>
      </w:pPr>
      <w:r>
        <w:rPr>
          <w:sz w:val="26"/>
        </w:rPr>
        <w:t>по Приморскому краю</w:t>
      </w:r>
    </w:p>
    <w:p w:rsidR="003C0AB6" w:rsidRDefault="00113B88">
      <w:pPr>
        <w:jc w:val="right"/>
        <w:outlineLvl w:val="1"/>
        <w:rPr>
          <w:sz w:val="26"/>
        </w:rPr>
      </w:pPr>
      <w:r>
        <w:rPr>
          <w:sz w:val="26"/>
        </w:rPr>
        <w:t xml:space="preserve">                                             </w:t>
      </w:r>
    </w:p>
    <w:p w:rsidR="003C0AB6" w:rsidRDefault="00113B88">
      <w:pPr>
        <w:jc w:val="right"/>
        <w:outlineLvl w:val="1"/>
        <w:rPr>
          <w:sz w:val="26"/>
        </w:rPr>
      </w:pPr>
      <w:r>
        <w:rPr>
          <w:sz w:val="26"/>
        </w:rPr>
        <w:t>____________</w:t>
      </w:r>
      <w:proofErr w:type="spellStart"/>
      <w:r>
        <w:rPr>
          <w:sz w:val="26"/>
        </w:rPr>
        <w:t>П.О.Кошевая</w:t>
      </w:r>
      <w:proofErr w:type="spellEnd"/>
    </w:p>
    <w:p w:rsidR="003C0AB6" w:rsidRDefault="00113B88">
      <w:pPr>
        <w:jc w:val="right"/>
        <w:outlineLvl w:val="1"/>
        <w:rPr>
          <w:sz w:val="26"/>
          <w:vertAlign w:val="superscript"/>
        </w:rPr>
      </w:pPr>
      <w:r>
        <w:rPr>
          <w:sz w:val="26"/>
        </w:rPr>
        <w:t xml:space="preserve">                                                                                                      </w:t>
      </w:r>
      <w:r>
        <w:rPr>
          <w:sz w:val="26"/>
          <w:vertAlign w:val="superscript"/>
        </w:rPr>
        <w:t>(подпись)            (фамилия, инициалы)</w:t>
      </w:r>
    </w:p>
    <w:p w:rsidR="003C0AB6" w:rsidRDefault="00113B88">
      <w:pPr>
        <w:jc w:val="right"/>
        <w:outlineLvl w:val="1"/>
        <w:rPr>
          <w:sz w:val="26"/>
        </w:rPr>
      </w:pPr>
      <w:r>
        <w:rPr>
          <w:sz w:val="26"/>
        </w:rPr>
        <w:t>от «__» ____________ 2021 года</w:t>
      </w:r>
    </w:p>
    <w:p w:rsidR="003C0AB6" w:rsidRDefault="003C0AB6">
      <w:pPr>
        <w:jc w:val="right"/>
        <w:outlineLvl w:val="1"/>
        <w:rPr>
          <w:b/>
          <w:sz w:val="26"/>
        </w:rPr>
      </w:pPr>
    </w:p>
    <w:p w:rsidR="003C0AB6" w:rsidRDefault="00113B88">
      <w:pPr>
        <w:jc w:val="center"/>
        <w:outlineLvl w:val="1"/>
        <w:rPr>
          <w:b/>
          <w:sz w:val="26"/>
        </w:rPr>
      </w:pPr>
      <w:r>
        <w:rPr>
          <w:b/>
          <w:sz w:val="26"/>
        </w:rPr>
        <w:t xml:space="preserve">Должностной регламент </w:t>
      </w:r>
    </w:p>
    <w:p w:rsidR="003C0AB6" w:rsidRDefault="00113B88">
      <w:pPr>
        <w:jc w:val="center"/>
        <w:outlineLvl w:val="1"/>
        <w:rPr>
          <w:b/>
          <w:color w:val="FF0000"/>
          <w:sz w:val="26"/>
        </w:rPr>
      </w:pPr>
      <w:r>
        <w:rPr>
          <w:b/>
          <w:sz w:val="26"/>
        </w:rPr>
        <w:t>Главного государственного налогового инспектора правового отдела</w:t>
      </w:r>
    </w:p>
    <w:p w:rsidR="003C0AB6" w:rsidRDefault="00113B88">
      <w:pPr>
        <w:jc w:val="center"/>
        <w:outlineLvl w:val="1"/>
        <w:rPr>
          <w:b/>
          <w:sz w:val="26"/>
        </w:rPr>
      </w:pPr>
      <w:r>
        <w:rPr>
          <w:b/>
          <w:sz w:val="26"/>
        </w:rPr>
        <w:t xml:space="preserve"> Межрайонной инспекции Федеральной налоговой службы № 12</w:t>
      </w:r>
    </w:p>
    <w:p w:rsidR="003C0AB6" w:rsidRDefault="00113B88">
      <w:pPr>
        <w:jc w:val="center"/>
        <w:outlineLvl w:val="1"/>
        <w:rPr>
          <w:b/>
          <w:sz w:val="26"/>
        </w:rPr>
      </w:pPr>
      <w:r>
        <w:rPr>
          <w:b/>
          <w:sz w:val="26"/>
        </w:rPr>
        <w:t xml:space="preserve"> по Приморскому краю</w:t>
      </w:r>
    </w:p>
    <w:p w:rsidR="003C0AB6" w:rsidRDefault="003C0AB6">
      <w:pPr>
        <w:jc w:val="center"/>
        <w:outlineLvl w:val="1"/>
        <w:rPr>
          <w:sz w:val="22"/>
        </w:rPr>
      </w:pPr>
    </w:p>
    <w:p w:rsidR="003C0AB6" w:rsidRDefault="00113B88">
      <w:pPr>
        <w:jc w:val="center"/>
        <w:outlineLvl w:val="2"/>
        <w:rPr>
          <w:b/>
          <w:sz w:val="26"/>
        </w:rPr>
      </w:pPr>
      <w:r>
        <w:rPr>
          <w:b/>
          <w:sz w:val="26"/>
        </w:rPr>
        <w:t>I. Общие положения</w:t>
      </w:r>
    </w:p>
    <w:p w:rsidR="003C0AB6" w:rsidRDefault="00113B88">
      <w:pPr>
        <w:ind w:firstLine="540"/>
        <w:jc w:val="both"/>
        <w:outlineLvl w:val="2"/>
        <w:rPr>
          <w:sz w:val="26"/>
        </w:rPr>
      </w:pPr>
      <w:r>
        <w:rPr>
          <w:sz w:val="26"/>
        </w:rPr>
        <w:t xml:space="preserve">1. Должность федеральной государственной гражданской службы (далее - гражданская служба) главный государственный налоговый инспектор правового отдела  </w:t>
      </w:r>
      <w:r>
        <w:rPr>
          <w:b/>
          <w:sz w:val="26"/>
        </w:rPr>
        <w:t xml:space="preserve"> </w:t>
      </w:r>
      <w:r>
        <w:rPr>
          <w:sz w:val="26"/>
        </w:rPr>
        <w:t>Межрайонной инспекции Федеральной налоговой службы № 12 по Приморскому краю (далее – главный государственный налоговый инспектор) относится к ведущей группе должностей гражданской службы категории «специалисты».</w:t>
      </w:r>
    </w:p>
    <w:p w:rsidR="003C0AB6" w:rsidRDefault="00113B88">
      <w:pPr>
        <w:ind w:firstLine="540"/>
        <w:jc w:val="both"/>
        <w:outlineLvl w:val="2"/>
        <w:rPr>
          <w:sz w:val="26"/>
        </w:rPr>
      </w:pPr>
      <w:r>
        <w:rPr>
          <w:sz w:val="26"/>
        </w:rPr>
        <w:t>Регистрационный номер (код) должности - 11-3-3-094</w:t>
      </w:r>
    </w:p>
    <w:p w:rsidR="003C0AB6" w:rsidRDefault="00113B88">
      <w:pPr>
        <w:ind w:firstLine="540"/>
        <w:jc w:val="both"/>
        <w:outlineLvl w:val="2"/>
        <w:rPr>
          <w:sz w:val="26"/>
        </w:rPr>
      </w:pPr>
      <w:r>
        <w:rPr>
          <w:sz w:val="26"/>
        </w:rPr>
        <w:t>2. Область профессиональной служебной деятельности главного государственного налогового инспектора правового отдела: регулирование налоговой деятельности.</w:t>
      </w:r>
    </w:p>
    <w:p w:rsidR="003C0AB6" w:rsidRDefault="00113B88">
      <w:pPr>
        <w:ind w:firstLine="540"/>
        <w:jc w:val="both"/>
        <w:outlineLvl w:val="2"/>
        <w:rPr>
          <w:sz w:val="26"/>
        </w:rPr>
      </w:pPr>
      <w:r>
        <w:rPr>
          <w:sz w:val="26"/>
        </w:rPr>
        <w:t xml:space="preserve">3. Вид профессиональной служебной деятельности главного государственного налогового инспектора правового отдела: Координация и методическое руководство </w:t>
      </w:r>
      <w:proofErr w:type="gramStart"/>
      <w:r>
        <w:rPr>
          <w:sz w:val="26"/>
        </w:rPr>
        <w:t>правовой</w:t>
      </w:r>
      <w:proofErr w:type="gramEnd"/>
      <w:r>
        <w:rPr>
          <w:sz w:val="26"/>
        </w:rPr>
        <w:t xml:space="preserve"> работы в налоговых органах. </w:t>
      </w:r>
    </w:p>
    <w:p w:rsidR="003C0AB6" w:rsidRDefault="00113B88">
      <w:pPr>
        <w:ind w:firstLine="540"/>
        <w:jc w:val="both"/>
        <w:outlineLvl w:val="2"/>
        <w:rPr>
          <w:sz w:val="26"/>
        </w:rPr>
      </w:pPr>
      <w:r>
        <w:rPr>
          <w:sz w:val="26"/>
        </w:rPr>
        <w:t>4. Назначение на должность и освобождение от должности главного государственного налогового инспектора правового отдела осуществляются приказом начальника Межрайонной ИФНС России №12 по Приморскому краю (далее – инспекция).</w:t>
      </w:r>
    </w:p>
    <w:p w:rsidR="003C0AB6" w:rsidRDefault="00113B88">
      <w:pPr>
        <w:ind w:firstLine="540"/>
        <w:jc w:val="both"/>
        <w:outlineLvl w:val="2"/>
        <w:rPr>
          <w:sz w:val="26"/>
        </w:rPr>
      </w:pPr>
      <w:r>
        <w:rPr>
          <w:sz w:val="26"/>
        </w:rPr>
        <w:t>5. Главный государственный налоговый инспектор правового отдела непосредственно подчиняется начальнику отдела либо лицу, исполняющему его обязанности.</w:t>
      </w:r>
    </w:p>
    <w:p w:rsidR="003C0AB6" w:rsidRDefault="00113B88">
      <w:pPr>
        <w:tabs>
          <w:tab w:val="left" w:pos="851"/>
          <w:tab w:val="left" w:pos="993"/>
        </w:tabs>
        <w:ind w:firstLine="709"/>
        <w:jc w:val="both"/>
        <w:rPr>
          <w:sz w:val="26"/>
        </w:rPr>
      </w:pPr>
      <w:r>
        <w:rPr>
          <w:sz w:val="26"/>
        </w:rPr>
        <w:t>В случае производственной необходимости на период временного отсутствия главного государственного налогового инспектора правового отдела его замещает другой государственный служащий, назначенный начальником отдела, а в случае отсутствия начальника отдела приказом по инспекции.</w:t>
      </w:r>
    </w:p>
    <w:p w:rsidR="003C0AB6" w:rsidRDefault="003C0AB6">
      <w:pPr>
        <w:jc w:val="both"/>
        <w:outlineLvl w:val="2"/>
        <w:rPr>
          <w:sz w:val="26"/>
        </w:rPr>
      </w:pPr>
    </w:p>
    <w:p w:rsidR="003C0AB6" w:rsidRDefault="00113B88">
      <w:pPr>
        <w:jc w:val="center"/>
        <w:outlineLvl w:val="2"/>
        <w:rPr>
          <w:b/>
          <w:sz w:val="26"/>
        </w:rPr>
      </w:pPr>
      <w:r>
        <w:rPr>
          <w:b/>
          <w:sz w:val="26"/>
        </w:rPr>
        <w:t>II. Квалификационные требования для замещения</w:t>
      </w:r>
    </w:p>
    <w:p w:rsidR="003C0AB6" w:rsidRDefault="00113B88">
      <w:pPr>
        <w:jc w:val="center"/>
        <w:outlineLvl w:val="2"/>
        <w:rPr>
          <w:b/>
          <w:sz w:val="26"/>
        </w:rPr>
      </w:pPr>
      <w:r>
        <w:rPr>
          <w:b/>
          <w:sz w:val="26"/>
        </w:rPr>
        <w:t xml:space="preserve"> должности гражданской службы </w:t>
      </w:r>
    </w:p>
    <w:p w:rsidR="003C0AB6" w:rsidRDefault="00113B88">
      <w:pPr>
        <w:ind w:firstLine="540"/>
        <w:jc w:val="both"/>
        <w:outlineLvl w:val="2"/>
        <w:rPr>
          <w:sz w:val="26"/>
        </w:rPr>
      </w:pPr>
      <w:r>
        <w:rPr>
          <w:sz w:val="26"/>
        </w:rPr>
        <w:t>6. Для замещения должности главного государственного налогового инспектора правового отдела устанавливаются следующие требования:</w:t>
      </w:r>
    </w:p>
    <w:p w:rsidR="003C0AB6" w:rsidRDefault="00113B88">
      <w:pPr>
        <w:ind w:firstLine="540"/>
        <w:jc w:val="both"/>
        <w:outlineLvl w:val="2"/>
        <w:rPr>
          <w:sz w:val="26"/>
        </w:rPr>
      </w:pPr>
      <w:r>
        <w:rPr>
          <w:sz w:val="26"/>
        </w:rPr>
        <w:t xml:space="preserve">6.1. Наличие высшего образования, по специальности, направлению подготовки: "Юриспруденция". </w:t>
      </w:r>
    </w:p>
    <w:p w:rsidR="003C0AB6" w:rsidRDefault="00113B88">
      <w:pPr>
        <w:ind w:firstLine="540"/>
        <w:jc w:val="both"/>
        <w:outlineLvl w:val="2"/>
        <w:rPr>
          <w:sz w:val="26"/>
        </w:rPr>
      </w:pPr>
      <w:r>
        <w:rPr>
          <w:sz w:val="26"/>
        </w:rPr>
        <w:t>6.2. Без предъявления требования к стажу.</w:t>
      </w:r>
    </w:p>
    <w:p w:rsidR="003C0AB6" w:rsidRDefault="00113B88">
      <w:pPr>
        <w:pStyle w:val="Default"/>
        <w:tabs>
          <w:tab w:val="left" w:pos="4125"/>
        </w:tabs>
        <w:ind w:firstLine="540"/>
        <w:jc w:val="both"/>
        <w:rPr>
          <w:sz w:val="26"/>
        </w:rPr>
      </w:pPr>
      <w:r>
        <w:rPr>
          <w:sz w:val="26"/>
        </w:rPr>
        <w:t xml:space="preserve">6.3. Наличие базовых знаний: </w:t>
      </w:r>
      <w:r>
        <w:rPr>
          <w:sz w:val="26"/>
        </w:rPr>
        <w:tab/>
      </w:r>
    </w:p>
    <w:p w:rsidR="003C0AB6" w:rsidRDefault="00113B88">
      <w:pPr>
        <w:pStyle w:val="Default"/>
        <w:ind w:firstLine="540"/>
        <w:jc w:val="both"/>
        <w:rPr>
          <w:sz w:val="26"/>
        </w:rPr>
      </w:pPr>
      <w:r>
        <w:rPr>
          <w:sz w:val="26"/>
        </w:rPr>
        <w:t xml:space="preserve"> - государственного языка Российской Федерации (русского языка);</w:t>
      </w:r>
    </w:p>
    <w:p w:rsidR="003C0AB6" w:rsidRDefault="00113B88">
      <w:pPr>
        <w:pStyle w:val="Default"/>
        <w:ind w:firstLine="540"/>
        <w:jc w:val="both"/>
        <w:rPr>
          <w:sz w:val="26"/>
        </w:rPr>
      </w:pPr>
      <w:r>
        <w:rPr>
          <w:sz w:val="26"/>
        </w:rPr>
        <w:t xml:space="preserve"> -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w:t>
      </w:r>
    </w:p>
    <w:p w:rsidR="003C0AB6" w:rsidRDefault="00113B88">
      <w:pPr>
        <w:pStyle w:val="Default"/>
        <w:ind w:firstLine="540"/>
        <w:jc w:val="both"/>
        <w:rPr>
          <w:sz w:val="26"/>
        </w:rPr>
      </w:pPr>
      <w:r>
        <w:rPr>
          <w:sz w:val="26"/>
        </w:rPr>
        <w:lastRenderedPageBreak/>
        <w:t xml:space="preserve"> - знания и умения в области </w:t>
      </w:r>
      <w:proofErr w:type="gramStart"/>
      <w:r>
        <w:rPr>
          <w:sz w:val="26"/>
        </w:rPr>
        <w:t>информационно-коммуникационных</w:t>
      </w:r>
      <w:proofErr w:type="gramEnd"/>
      <w:r>
        <w:rPr>
          <w:sz w:val="26"/>
        </w:rPr>
        <w:t xml:space="preserve"> технологий; </w:t>
      </w:r>
    </w:p>
    <w:p w:rsidR="003C0AB6" w:rsidRDefault="00113B88">
      <w:pPr>
        <w:pStyle w:val="Default"/>
        <w:ind w:firstLine="540"/>
        <w:jc w:val="both"/>
        <w:rPr>
          <w:sz w:val="26"/>
        </w:rPr>
      </w:pPr>
      <w:r>
        <w:rPr>
          <w:sz w:val="26"/>
        </w:rPr>
        <w:t xml:space="preserve"> - общие и управленческие умения, </w:t>
      </w:r>
      <w:proofErr w:type="gramStart"/>
      <w:r>
        <w:rPr>
          <w:sz w:val="26"/>
        </w:rPr>
        <w:t>свидетельствующим</w:t>
      </w:r>
      <w:proofErr w:type="gramEnd"/>
      <w:r>
        <w:rPr>
          <w:sz w:val="26"/>
        </w:rPr>
        <w:t xml:space="preserve"> о наличии необходимых профессиональных и личностных качеств.</w:t>
      </w:r>
    </w:p>
    <w:p w:rsidR="003C0AB6" w:rsidRDefault="00113B88">
      <w:pPr>
        <w:ind w:firstLine="540"/>
        <w:jc w:val="both"/>
        <w:outlineLvl w:val="2"/>
        <w:rPr>
          <w:sz w:val="26"/>
        </w:rPr>
      </w:pPr>
      <w:r>
        <w:rPr>
          <w:sz w:val="26"/>
        </w:rPr>
        <w:t>6.4. Наличие профессиональных знаний:</w:t>
      </w:r>
    </w:p>
    <w:p w:rsidR="003C0AB6" w:rsidRDefault="00113B88">
      <w:pPr>
        <w:ind w:firstLine="540"/>
        <w:jc w:val="both"/>
        <w:outlineLvl w:val="2"/>
        <w:rPr>
          <w:sz w:val="26"/>
        </w:rPr>
      </w:pPr>
      <w:r>
        <w:rPr>
          <w:sz w:val="26"/>
        </w:rPr>
        <w:t xml:space="preserve">6.4.1. В сфере законодательства Российской Федерации: </w:t>
      </w:r>
      <w:proofErr w:type="gramStart"/>
      <w:r>
        <w:rPr>
          <w:sz w:val="26"/>
        </w:rPr>
        <w:t>Налоговый кодекс Российской Федерации, Закон Российской Федерации от 21.03.1991 № 943-1 "О налоговых органах Российской Федерации", Кодекс Российской Федерации об административных правонарушениях от 30 декабря 2001 г. № 195-ФЗ; Федеральный закон от 08 августа 2001 г. № 129-ФЗ «О государственной регистрации юридических лиц и индивидуальных предпринимателей»; Федеральный закон от 2 мая 2005 г. № 59-ФЗ «О порядке рассмотрения обращения граждан Российской Федерации»;</w:t>
      </w:r>
      <w:proofErr w:type="gramEnd"/>
      <w:r>
        <w:rPr>
          <w:sz w:val="26"/>
        </w:rPr>
        <w:t xml:space="preserve"> Гражданский Кодекс Российской Федерации, Кодекс Административного производства Российской Федерации, Арбитражный Процессуальный кодекс Российской Федерации, Гражданский Процессуальный кодекс Российской Федерации, федеральные конституционные законы, федеральные законы, указы Президента Российской Федерации и постановления Правительства Российской Федерации,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3C0AB6" w:rsidRDefault="00113B88">
      <w:pPr>
        <w:ind w:firstLine="540"/>
        <w:jc w:val="both"/>
        <w:outlineLvl w:val="2"/>
        <w:rPr>
          <w:sz w:val="26"/>
        </w:rPr>
      </w:pPr>
      <w:r>
        <w:rPr>
          <w:sz w:val="26"/>
        </w:rPr>
        <w:t>Главный государственный налоговый инспектор должен знать иные нормативные правовые акты и служебные документы, регулирующие опросы, связанные с областью и видом его профессиональной служебной деятельности.</w:t>
      </w:r>
    </w:p>
    <w:p w:rsidR="003C0AB6" w:rsidRDefault="00113B88">
      <w:pPr>
        <w:ind w:firstLine="540"/>
        <w:jc w:val="both"/>
        <w:outlineLvl w:val="2"/>
        <w:rPr>
          <w:sz w:val="26"/>
        </w:rPr>
      </w:pPr>
      <w:r>
        <w:rPr>
          <w:sz w:val="26"/>
        </w:rPr>
        <w:t xml:space="preserve">6.4.2. Иные профессиональные знания: </w:t>
      </w:r>
    </w:p>
    <w:p w:rsidR="003C0AB6" w:rsidRDefault="00113B88">
      <w:pPr>
        <w:numPr>
          <w:ilvl w:val="0"/>
          <w:numId w:val="1"/>
        </w:numPr>
        <w:jc w:val="both"/>
        <w:outlineLvl w:val="2"/>
        <w:rPr>
          <w:sz w:val="26"/>
        </w:rPr>
      </w:pPr>
      <w:r>
        <w:rPr>
          <w:sz w:val="26"/>
        </w:rPr>
        <w:t xml:space="preserve">основы экономики, финансов и кредите, </w:t>
      </w:r>
      <w:proofErr w:type="gramStart"/>
      <w:r>
        <w:rPr>
          <w:sz w:val="26"/>
        </w:rPr>
        <w:t>бухгалтерского</w:t>
      </w:r>
      <w:proofErr w:type="gramEnd"/>
      <w:r>
        <w:rPr>
          <w:sz w:val="26"/>
        </w:rPr>
        <w:t xml:space="preserve"> и налогового учета;</w:t>
      </w:r>
    </w:p>
    <w:p w:rsidR="003C0AB6" w:rsidRDefault="00113B88">
      <w:pPr>
        <w:numPr>
          <w:ilvl w:val="0"/>
          <w:numId w:val="1"/>
        </w:numPr>
        <w:jc w:val="both"/>
        <w:outlineLvl w:val="2"/>
        <w:rPr>
          <w:sz w:val="26"/>
        </w:rPr>
      </w:pPr>
      <w:r>
        <w:rPr>
          <w:sz w:val="26"/>
        </w:rPr>
        <w:t>основы налогообложения; основы финансовых и кредитных отношений;</w:t>
      </w:r>
    </w:p>
    <w:p w:rsidR="003C0AB6" w:rsidRDefault="00113B88">
      <w:pPr>
        <w:numPr>
          <w:ilvl w:val="0"/>
          <w:numId w:val="1"/>
        </w:numPr>
        <w:jc w:val="both"/>
        <w:outlineLvl w:val="2"/>
        <w:rPr>
          <w:sz w:val="26"/>
        </w:rPr>
      </w:pPr>
      <w:r>
        <w:rPr>
          <w:sz w:val="26"/>
        </w:rPr>
        <w:t>принципы формирования налоговой системы Российской Федерации;</w:t>
      </w:r>
    </w:p>
    <w:p w:rsidR="003C0AB6" w:rsidRDefault="00113B88">
      <w:pPr>
        <w:numPr>
          <w:ilvl w:val="0"/>
          <w:numId w:val="1"/>
        </w:numPr>
        <w:jc w:val="both"/>
        <w:outlineLvl w:val="2"/>
        <w:rPr>
          <w:sz w:val="26"/>
        </w:rPr>
      </w:pPr>
      <w:r>
        <w:rPr>
          <w:sz w:val="26"/>
        </w:rPr>
        <w:t>принципы налогового администрирования;</w:t>
      </w:r>
    </w:p>
    <w:p w:rsidR="003C0AB6" w:rsidRDefault="00113B88">
      <w:pPr>
        <w:numPr>
          <w:ilvl w:val="0"/>
          <w:numId w:val="1"/>
        </w:numPr>
        <w:jc w:val="both"/>
        <w:outlineLvl w:val="2"/>
        <w:rPr>
          <w:sz w:val="26"/>
        </w:rPr>
      </w:pPr>
      <w:r>
        <w:rPr>
          <w:sz w:val="26"/>
        </w:rPr>
        <w:t>порядок подготовки и правовой экспертизы проектов нормативных правовых актов;</w:t>
      </w:r>
    </w:p>
    <w:p w:rsidR="003C0AB6" w:rsidRDefault="00113B88">
      <w:pPr>
        <w:numPr>
          <w:ilvl w:val="0"/>
          <w:numId w:val="1"/>
        </w:numPr>
        <w:jc w:val="both"/>
        <w:outlineLvl w:val="2"/>
        <w:rPr>
          <w:sz w:val="26"/>
        </w:rPr>
      </w:pPr>
      <w:r>
        <w:rPr>
          <w:sz w:val="26"/>
        </w:rPr>
        <w:t xml:space="preserve">понятие "налоговый контроль", особенности проведения выездных </w:t>
      </w:r>
      <w:proofErr w:type="gramStart"/>
      <w:r>
        <w:rPr>
          <w:sz w:val="26"/>
        </w:rPr>
        <w:t>налоговых</w:t>
      </w:r>
      <w:proofErr w:type="gramEnd"/>
      <w:r>
        <w:rPr>
          <w:sz w:val="26"/>
        </w:rPr>
        <w:t xml:space="preserve"> проверок, в том числе консолидированной группы налогоплательщиков;</w:t>
      </w:r>
    </w:p>
    <w:p w:rsidR="003C0AB6" w:rsidRDefault="00113B88">
      <w:pPr>
        <w:numPr>
          <w:ilvl w:val="0"/>
          <w:numId w:val="1"/>
        </w:numPr>
        <w:jc w:val="both"/>
        <w:outlineLvl w:val="2"/>
        <w:rPr>
          <w:sz w:val="26"/>
        </w:rPr>
      </w:pPr>
      <w:r>
        <w:rPr>
          <w:sz w:val="26"/>
        </w:rPr>
        <w:t xml:space="preserve">особенности проведения камеральных </w:t>
      </w:r>
      <w:proofErr w:type="gramStart"/>
      <w:r>
        <w:rPr>
          <w:sz w:val="26"/>
        </w:rPr>
        <w:t>налоговых</w:t>
      </w:r>
      <w:proofErr w:type="gramEnd"/>
      <w:r>
        <w:rPr>
          <w:sz w:val="26"/>
        </w:rPr>
        <w:t xml:space="preserve"> проверок, порядок, сроки проведения выездных и камеральных налоговых проверок;</w:t>
      </w:r>
    </w:p>
    <w:p w:rsidR="003C0AB6" w:rsidRDefault="00113B88">
      <w:pPr>
        <w:numPr>
          <w:ilvl w:val="0"/>
          <w:numId w:val="1"/>
        </w:numPr>
        <w:jc w:val="both"/>
        <w:outlineLvl w:val="2"/>
        <w:rPr>
          <w:sz w:val="26"/>
        </w:rPr>
      </w:pPr>
      <w:r>
        <w:rPr>
          <w:sz w:val="26"/>
        </w:rPr>
        <w:t>порядок и сроки рассмотрения материалов налоговых проверок;</w:t>
      </w:r>
    </w:p>
    <w:p w:rsidR="003C0AB6" w:rsidRDefault="00113B88">
      <w:pPr>
        <w:numPr>
          <w:ilvl w:val="0"/>
          <w:numId w:val="1"/>
        </w:numPr>
        <w:jc w:val="both"/>
        <w:outlineLvl w:val="2"/>
        <w:rPr>
          <w:sz w:val="26"/>
        </w:rPr>
      </w:pPr>
      <w:r>
        <w:rPr>
          <w:sz w:val="26"/>
        </w:rPr>
        <w:t>рассмотрение налоговых  споров налогоплательщиков в досудебном и судебном порядке;</w:t>
      </w:r>
    </w:p>
    <w:p w:rsidR="003C0AB6" w:rsidRDefault="00113B88">
      <w:pPr>
        <w:numPr>
          <w:ilvl w:val="0"/>
          <w:numId w:val="1"/>
        </w:numPr>
        <w:jc w:val="both"/>
        <w:outlineLvl w:val="2"/>
        <w:rPr>
          <w:sz w:val="26"/>
        </w:rPr>
      </w:pPr>
      <w:r>
        <w:rPr>
          <w:sz w:val="26"/>
        </w:rPr>
        <w:t>практика применения законодательства Российской Федерации о налогах и сборах;</w:t>
      </w:r>
    </w:p>
    <w:tbl>
      <w:tblPr>
        <w:tblW w:w="0" w:type="auto"/>
        <w:tblLook w:val="04A0" w:firstRow="1" w:lastRow="0" w:firstColumn="1" w:lastColumn="0" w:noHBand="0" w:noVBand="1"/>
      </w:tblPr>
      <w:tblGrid>
        <w:gridCol w:w="10031"/>
      </w:tblGrid>
      <w:tr w:rsidR="003C0AB6">
        <w:trPr>
          <w:trHeight w:val="109"/>
        </w:trPr>
        <w:tc>
          <w:tcPr>
            <w:tcW w:w="10031" w:type="dxa"/>
          </w:tcPr>
          <w:p w:rsidR="003C0AB6" w:rsidRDefault="00113B88">
            <w:pPr>
              <w:jc w:val="both"/>
              <w:rPr>
                <w:sz w:val="26"/>
              </w:rPr>
            </w:pPr>
            <w:r>
              <w:rPr>
                <w:sz w:val="26"/>
              </w:rPr>
              <w:tab/>
              <w:t xml:space="preserve">6.5. Наличие функциональных знаний: </w:t>
            </w:r>
          </w:p>
        </w:tc>
      </w:tr>
      <w:tr w:rsidR="003C0AB6">
        <w:trPr>
          <w:trHeight w:val="109"/>
        </w:trPr>
        <w:tc>
          <w:tcPr>
            <w:tcW w:w="10031" w:type="dxa"/>
          </w:tcPr>
          <w:p w:rsidR="003C0AB6" w:rsidRDefault="00113B88">
            <w:pPr>
              <w:jc w:val="both"/>
              <w:rPr>
                <w:sz w:val="26"/>
              </w:rPr>
            </w:pPr>
            <w:r>
              <w:rPr>
                <w:sz w:val="26"/>
              </w:rPr>
              <w:t xml:space="preserve">    - порядок ведения дел по рассмотрению заявлений в судебном порядке; </w:t>
            </w:r>
          </w:p>
        </w:tc>
      </w:tr>
    </w:tbl>
    <w:p w:rsidR="003C0AB6" w:rsidRDefault="00113B88">
      <w:pPr>
        <w:numPr>
          <w:ilvl w:val="0"/>
          <w:numId w:val="2"/>
        </w:numPr>
        <w:tabs>
          <w:tab w:val="left" w:pos="567"/>
          <w:tab w:val="left" w:pos="1560"/>
        </w:tabs>
        <w:jc w:val="both"/>
        <w:outlineLvl w:val="2"/>
        <w:rPr>
          <w:sz w:val="26"/>
        </w:rPr>
      </w:pPr>
      <w:r>
        <w:rPr>
          <w:sz w:val="26"/>
        </w:rPr>
        <w:t>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3C0AB6" w:rsidRDefault="00113B88">
      <w:pPr>
        <w:pStyle w:val="Default"/>
        <w:ind w:firstLine="567"/>
        <w:rPr>
          <w:b/>
          <w:color w:val="FF0000"/>
          <w:sz w:val="26"/>
        </w:rPr>
      </w:pPr>
      <w:r>
        <w:rPr>
          <w:sz w:val="26"/>
        </w:rPr>
        <w:t xml:space="preserve">  6.6. Наличие базовых умений:</w:t>
      </w:r>
      <w:r>
        <w:rPr>
          <w:b/>
          <w:color w:val="FF0000"/>
          <w:sz w:val="26"/>
        </w:rPr>
        <w:t xml:space="preserve">  </w:t>
      </w:r>
    </w:p>
    <w:p w:rsidR="003C0AB6" w:rsidRDefault="00113B88">
      <w:pPr>
        <w:pStyle w:val="Default"/>
        <w:rPr>
          <w:sz w:val="26"/>
        </w:rPr>
      </w:pPr>
      <w:r>
        <w:rPr>
          <w:sz w:val="26"/>
        </w:rPr>
        <w:t xml:space="preserve">   - умение мыслить системно (стратегически); </w:t>
      </w:r>
    </w:p>
    <w:p w:rsidR="003C0AB6" w:rsidRDefault="00113B88">
      <w:pPr>
        <w:rPr>
          <w:sz w:val="26"/>
        </w:rPr>
      </w:pPr>
      <w:r>
        <w:rPr>
          <w:sz w:val="26"/>
        </w:rPr>
        <w:t xml:space="preserve">   - умение планировать, рационально использовать служебное время и достигать результата; </w:t>
      </w:r>
    </w:p>
    <w:p w:rsidR="003C0AB6" w:rsidRDefault="00113B88">
      <w:pPr>
        <w:rPr>
          <w:sz w:val="26"/>
        </w:rPr>
      </w:pPr>
      <w:r>
        <w:rPr>
          <w:sz w:val="26"/>
        </w:rPr>
        <w:t xml:space="preserve">   - коммуникативные умения; </w:t>
      </w:r>
    </w:p>
    <w:p w:rsidR="003C0AB6" w:rsidRDefault="00113B88">
      <w:pPr>
        <w:jc w:val="both"/>
        <w:rPr>
          <w:sz w:val="26"/>
        </w:rPr>
      </w:pPr>
      <w:r>
        <w:rPr>
          <w:sz w:val="26"/>
        </w:rPr>
        <w:t xml:space="preserve">   - умение управлять изменениями.</w:t>
      </w:r>
    </w:p>
    <w:p w:rsidR="00113B88" w:rsidRDefault="00113B88" w:rsidP="00113B88">
      <w:pPr>
        <w:ind w:firstLine="709"/>
        <w:jc w:val="both"/>
        <w:rPr>
          <w:sz w:val="26"/>
        </w:rPr>
      </w:pPr>
      <w:r>
        <w:rPr>
          <w:sz w:val="26"/>
        </w:rPr>
        <w:t xml:space="preserve">6.7. Наличие профессиональных умений: </w:t>
      </w:r>
    </w:p>
    <w:p w:rsidR="003C0AB6" w:rsidRDefault="00113B88" w:rsidP="00113B88">
      <w:pPr>
        <w:ind w:firstLine="709"/>
        <w:jc w:val="both"/>
        <w:rPr>
          <w:sz w:val="26"/>
        </w:rPr>
      </w:pPr>
      <w:r>
        <w:rPr>
          <w:sz w:val="26"/>
        </w:rPr>
        <w:t xml:space="preserve"> оформление и предъявление в арбитражные суды, суды общей юрисдикции исковых заявлений по всем основаниям в соответствии с законодательством Российской Федерации;</w:t>
      </w:r>
    </w:p>
    <w:p w:rsidR="003C0AB6" w:rsidRDefault="00113B88">
      <w:pPr>
        <w:numPr>
          <w:ilvl w:val="0"/>
          <w:numId w:val="3"/>
        </w:numPr>
        <w:jc w:val="both"/>
        <w:rPr>
          <w:sz w:val="26"/>
        </w:rPr>
      </w:pPr>
      <w:r>
        <w:rPr>
          <w:sz w:val="26"/>
        </w:rPr>
        <w:lastRenderedPageBreak/>
        <w:t>представление интересов и участие в рассмотрении дел в судах, подготовка необходимых документов, материалов, доказательств;</w:t>
      </w:r>
    </w:p>
    <w:p w:rsidR="003C0AB6" w:rsidRDefault="00113B88">
      <w:pPr>
        <w:numPr>
          <w:ilvl w:val="0"/>
          <w:numId w:val="3"/>
        </w:numPr>
        <w:jc w:val="both"/>
        <w:rPr>
          <w:sz w:val="26"/>
        </w:rPr>
      </w:pPr>
      <w:r>
        <w:rPr>
          <w:sz w:val="26"/>
        </w:rPr>
        <w:t>подготовка отзывов на исковые заявления налогоплательщиков к Инспекции, апелляционные, кассационные жалобы, подготовка апелляционных, кассационных жалоб в арбитражные суды, суды общей юрисдикции;</w:t>
      </w:r>
    </w:p>
    <w:p w:rsidR="003C0AB6" w:rsidRDefault="00113B88">
      <w:pPr>
        <w:numPr>
          <w:ilvl w:val="0"/>
          <w:numId w:val="3"/>
        </w:numPr>
        <w:jc w:val="both"/>
        <w:rPr>
          <w:sz w:val="26"/>
        </w:rPr>
      </w:pPr>
      <w:r>
        <w:rPr>
          <w:sz w:val="26"/>
        </w:rPr>
        <w:t>рассмотрение обращений и подготовка правовых заключений по ним;</w:t>
      </w:r>
    </w:p>
    <w:p w:rsidR="003C0AB6" w:rsidRDefault="00113B88">
      <w:pPr>
        <w:numPr>
          <w:ilvl w:val="0"/>
          <w:numId w:val="3"/>
        </w:numPr>
        <w:jc w:val="both"/>
        <w:rPr>
          <w:sz w:val="26"/>
        </w:rPr>
      </w:pPr>
      <w:r>
        <w:rPr>
          <w:sz w:val="26"/>
        </w:rPr>
        <w:t>анализ и обобщение судебной практики;</w:t>
      </w:r>
    </w:p>
    <w:p w:rsidR="003C0AB6" w:rsidRDefault="00113B88">
      <w:pPr>
        <w:numPr>
          <w:ilvl w:val="0"/>
          <w:numId w:val="3"/>
        </w:numPr>
        <w:jc w:val="both"/>
        <w:rPr>
          <w:sz w:val="26"/>
        </w:rPr>
      </w:pPr>
      <w:r>
        <w:rPr>
          <w:sz w:val="26"/>
        </w:rPr>
        <w:t>осуществление правовой и антикоррупционной экспертизы проектов нормативных правовых актов;</w:t>
      </w:r>
    </w:p>
    <w:p w:rsidR="003C0AB6" w:rsidRDefault="00113B88">
      <w:pPr>
        <w:numPr>
          <w:ilvl w:val="0"/>
          <w:numId w:val="3"/>
        </w:numPr>
        <w:jc w:val="both"/>
        <w:rPr>
          <w:sz w:val="26"/>
        </w:rPr>
      </w:pPr>
      <w:r>
        <w:rPr>
          <w:sz w:val="26"/>
        </w:rPr>
        <w:t>осуществление правовой экспертизы проектов документов, в том числе приказов, писем, методических рекомендаций, инструкций, положений, уставов, распоряжений, государственных контрактов и договоров, дополнительных соглашений к ним;</w:t>
      </w:r>
    </w:p>
    <w:p w:rsidR="003C0AB6" w:rsidRDefault="00113B88">
      <w:pPr>
        <w:numPr>
          <w:ilvl w:val="0"/>
          <w:numId w:val="3"/>
        </w:numPr>
        <w:jc w:val="both"/>
        <w:rPr>
          <w:sz w:val="26"/>
        </w:rPr>
      </w:pPr>
      <w:r>
        <w:rPr>
          <w:sz w:val="26"/>
        </w:rPr>
        <w:t xml:space="preserve">организация </w:t>
      </w:r>
      <w:proofErr w:type="gramStart"/>
      <w:r>
        <w:rPr>
          <w:sz w:val="26"/>
        </w:rPr>
        <w:t>правовой</w:t>
      </w:r>
      <w:proofErr w:type="gramEnd"/>
      <w:r>
        <w:rPr>
          <w:sz w:val="26"/>
        </w:rPr>
        <w:t xml:space="preserve"> работы.</w:t>
      </w:r>
    </w:p>
    <w:p w:rsidR="003C0AB6" w:rsidRDefault="00113B88">
      <w:pPr>
        <w:ind w:firstLine="709"/>
        <w:jc w:val="both"/>
        <w:rPr>
          <w:sz w:val="26"/>
        </w:rPr>
      </w:pPr>
      <w:r>
        <w:rPr>
          <w:sz w:val="26"/>
        </w:rPr>
        <w:t>6.8. Наличие функциональных умений:</w:t>
      </w:r>
    </w:p>
    <w:p w:rsidR="003C0AB6" w:rsidRDefault="00113B88">
      <w:pPr>
        <w:numPr>
          <w:ilvl w:val="0"/>
          <w:numId w:val="4"/>
        </w:numPr>
        <w:jc w:val="both"/>
        <w:rPr>
          <w:sz w:val="26"/>
        </w:rPr>
      </w:pPr>
      <w:r>
        <w:rPr>
          <w:sz w:val="26"/>
        </w:rPr>
        <w:t>ведение исковой и претензионной работы;</w:t>
      </w:r>
    </w:p>
    <w:p w:rsidR="003C0AB6" w:rsidRDefault="00113B88">
      <w:pPr>
        <w:numPr>
          <w:ilvl w:val="0"/>
          <w:numId w:val="4"/>
        </w:numPr>
        <w:jc w:val="both"/>
        <w:rPr>
          <w:sz w:val="26"/>
        </w:rPr>
      </w:pPr>
      <w:r>
        <w:rPr>
          <w:sz w:val="26"/>
        </w:rPr>
        <w:t>разработка, рассмотрение и согласование проектов нормативных и ненормативных правовых актов и других документов;</w:t>
      </w:r>
    </w:p>
    <w:p w:rsidR="003C0AB6" w:rsidRDefault="00113B88">
      <w:pPr>
        <w:numPr>
          <w:ilvl w:val="0"/>
          <w:numId w:val="4"/>
        </w:numPr>
        <w:jc w:val="both"/>
        <w:rPr>
          <w:sz w:val="26"/>
        </w:rPr>
      </w:pPr>
      <w:r>
        <w:rPr>
          <w:sz w:val="26"/>
        </w:rPr>
        <w:t>подготовка методических рекомендаций, разъяснений;</w:t>
      </w:r>
    </w:p>
    <w:p w:rsidR="003C0AB6" w:rsidRDefault="00113B88">
      <w:pPr>
        <w:numPr>
          <w:ilvl w:val="0"/>
          <w:numId w:val="4"/>
        </w:numPr>
        <w:jc w:val="both"/>
        <w:rPr>
          <w:sz w:val="26"/>
        </w:rPr>
      </w:pPr>
      <w:r>
        <w:rPr>
          <w:sz w:val="26"/>
        </w:rPr>
        <w:t>подготовка аналитических, информационных и других материалов;</w:t>
      </w:r>
    </w:p>
    <w:p w:rsidR="003C0AB6" w:rsidRDefault="00113B88">
      <w:pPr>
        <w:numPr>
          <w:ilvl w:val="0"/>
          <w:numId w:val="4"/>
        </w:numPr>
        <w:jc w:val="both"/>
        <w:rPr>
          <w:sz w:val="26"/>
        </w:rPr>
      </w:pPr>
      <w:r>
        <w:rPr>
          <w:sz w:val="26"/>
        </w:rPr>
        <w:t xml:space="preserve"> организация и проведение мониторинга применения законодательства;</w:t>
      </w:r>
    </w:p>
    <w:p w:rsidR="003C0AB6" w:rsidRDefault="00113B88">
      <w:pPr>
        <w:numPr>
          <w:ilvl w:val="0"/>
          <w:numId w:val="4"/>
        </w:numPr>
        <w:jc w:val="both"/>
        <w:rPr>
          <w:sz w:val="26"/>
        </w:rPr>
      </w:pPr>
      <w:r>
        <w:rPr>
          <w:sz w:val="26"/>
        </w:rPr>
        <w:t>работа с информационными ресурсами, по учету исков по делам с участием налоговых органов.</w:t>
      </w:r>
    </w:p>
    <w:p w:rsidR="003C0AB6" w:rsidRDefault="003C0AB6">
      <w:pPr>
        <w:jc w:val="both"/>
        <w:rPr>
          <w:sz w:val="26"/>
        </w:rPr>
      </w:pPr>
    </w:p>
    <w:p w:rsidR="003C0AB6" w:rsidRDefault="00113B88">
      <w:pPr>
        <w:jc w:val="center"/>
        <w:outlineLvl w:val="2"/>
        <w:rPr>
          <w:b/>
          <w:sz w:val="26"/>
        </w:rPr>
      </w:pPr>
      <w:r>
        <w:rPr>
          <w:b/>
          <w:sz w:val="26"/>
        </w:rPr>
        <w:t>III. Должностные обязанности, права и ответственность</w:t>
      </w:r>
    </w:p>
    <w:p w:rsidR="003C0AB6" w:rsidRDefault="00113B88">
      <w:pPr>
        <w:ind w:firstLine="540"/>
        <w:jc w:val="both"/>
        <w:outlineLvl w:val="2"/>
        <w:rPr>
          <w:sz w:val="26"/>
        </w:rPr>
      </w:pPr>
      <w:r>
        <w:rPr>
          <w:sz w:val="26"/>
        </w:rPr>
        <w:t xml:space="preserve">7. Основные права и обязанности главного государственного налогового инспектора правового отдела, а также запреты и требования, связанные с гражданской службой, которые установлены в его отношении, предусмотрены </w:t>
      </w:r>
      <w:hyperlink r:id="rId8" w:history="1">
        <w:r>
          <w:rPr>
            <w:sz w:val="26"/>
          </w:rPr>
          <w:t>статьями 14</w:t>
        </w:r>
      </w:hyperlink>
      <w:r>
        <w:rPr>
          <w:sz w:val="26"/>
        </w:rPr>
        <w:t xml:space="preserve">, </w:t>
      </w:r>
      <w:hyperlink r:id="rId9" w:history="1">
        <w:r>
          <w:rPr>
            <w:sz w:val="26"/>
          </w:rPr>
          <w:t>15</w:t>
        </w:r>
      </w:hyperlink>
      <w:r>
        <w:rPr>
          <w:sz w:val="26"/>
        </w:rPr>
        <w:t xml:space="preserve">, </w:t>
      </w:r>
      <w:hyperlink r:id="rId10" w:history="1">
        <w:r>
          <w:rPr>
            <w:sz w:val="26"/>
          </w:rPr>
          <w:t>17</w:t>
        </w:r>
      </w:hyperlink>
      <w:r>
        <w:rPr>
          <w:sz w:val="26"/>
        </w:rPr>
        <w:t xml:space="preserve">, </w:t>
      </w:r>
      <w:hyperlink r:id="rId11" w:history="1">
        <w:r>
          <w:rPr>
            <w:sz w:val="26"/>
          </w:rPr>
          <w:t>18</w:t>
        </w:r>
      </w:hyperlink>
      <w:r>
        <w:rPr>
          <w:sz w:val="26"/>
        </w:rPr>
        <w:t xml:space="preserve"> Федерального закона от 27 июля 2004 г. N 79-ФЗ "О государственной гражданской службе Российской Федерации".</w:t>
      </w:r>
    </w:p>
    <w:p w:rsidR="003C0AB6" w:rsidRDefault="00113B88">
      <w:pPr>
        <w:ind w:firstLine="540"/>
        <w:jc w:val="both"/>
        <w:rPr>
          <w:sz w:val="26"/>
        </w:rPr>
      </w:pPr>
      <w:r>
        <w:rPr>
          <w:sz w:val="26"/>
        </w:rPr>
        <w:t xml:space="preserve">8. В целях реализации задач и функций, возложенных на правовой отдел главный государственный налоговый инспектор правового отдела </w:t>
      </w:r>
      <w:proofErr w:type="gramStart"/>
      <w:r>
        <w:rPr>
          <w:sz w:val="26"/>
        </w:rPr>
        <w:t>обязан</w:t>
      </w:r>
      <w:proofErr w:type="gramEnd"/>
      <w:r>
        <w:rPr>
          <w:sz w:val="26"/>
        </w:rPr>
        <w:t xml:space="preserve">: </w:t>
      </w:r>
    </w:p>
    <w:p w:rsidR="003C0AB6" w:rsidRDefault="00113B88" w:rsidP="00701012">
      <w:pPr>
        <w:ind w:firstLine="709"/>
        <w:jc w:val="both"/>
        <w:rPr>
          <w:sz w:val="26"/>
        </w:rPr>
      </w:pPr>
      <w:r>
        <w:rPr>
          <w:sz w:val="26"/>
        </w:rPr>
        <w:t xml:space="preserve">8.1. Оформлять и предъявлять в арбитражные суды и суды общей </w:t>
      </w:r>
      <w:proofErr w:type="gramStart"/>
      <w:r>
        <w:rPr>
          <w:sz w:val="26"/>
        </w:rPr>
        <w:t>юрисдикции</w:t>
      </w:r>
      <w:proofErr w:type="gramEnd"/>
      <w:r>
        <w:rPr>
          <w:sz w:val="26"/>
        </w:rPr>
        <w:t xml:space="preserve"> исковые заявления по всем основаниям в соответствии с законодательством Российской Федерации, участвовать в рассмотрении дел в суде. Готовить необходимые документы, материалы, доказательства. Подготавливать отзыва на заявления, исковые заявления, на апелляционные, кассационные жалобы в арбитражные суды, суды общей юрисдикции. Формировать </w:t>
      </w:r>
      <w:proofErr w:type="gramStart"/>
      <w:r>
        <w:rPr>
          <w:sz w:val="26"/>
        </w:rPr>
        <w:t>паке</w:t>
      </w:r>
      <w:proofErr w:type="gramEnd"/>
      <w:r>
        <w:rPr>
          <w:sz w:val="26"/>
        </w:rPr>
        <w:t xml:space="preserve"> документов для направления в суд. Регистрировать исковые заявления в системе АИС "Налог-3". В соответствии с определением суда подготавливать необходимые документы. В случае необходимости обжаловать решения суда, постановления суда апелляционной, кассационной инстанций. Отражать результаты рассмотрения дела в системе АИС "Налог -3". Подготавливать соответствующий обзор судебной практики.</w:t>
      </w:r>
    </w:p>
    <w:p w:rsidR="003C0AB6" w:rsidRDefault="00113B88" w:rsidP="00701012">
      <w:pPr>
        <w:ind w:firstLine="709"/>
        <w:jc w:val="both"/>
        <w:rPr>
          <w:sz w:val="26"/>
        </w:rPr>
      </w:pPr>
      <w:r>
        <w:rPr>
          <w:sz w:val="26"/>
        </w:rPr>
        <w:t xml:space="preserve">8.2. Рассматривать проекты актов, решений, составленных по результатам камеральных, выездных налоговых проверок на предмет правильности  оформления, полноты собранной доказательственной базы, логичности, системности изложения материалов, соответствие выводов действующему законодательству. При наличии замечаний по представленному проекту акта, решения, возвратить на доработку в отдел для устранения недостатков. При отсутствии замечаний завизировать проект акта, </w:t>
      </w:r>
      <w:r>
        <w:rPr>
          <w:sz w:val="26"/>
        </w:rPr>
        <w:lastRenderedPageBreak/>
        <w:t xml:space="preserve">решения путем проставления подписи, расшифровки подписи, должности, даты визирования. Передать материалы в </w:t>
      </w:r>
      <w:proofErr w:type="gramStart"/>
      <w:r>
        <w:rPr>
          <w:sz w:val="26"/>
        </w:rPr>
        <w:t>соответствующий</w:t>
      </w:r>
      <w:proofErr w:type="gramEnd"/>
      <w:r>
        <w:rPr>
          <w:sz w:val="26"/>
        </w:rPr>
        <w:t xml:space="preserve"> отдел.</w:t>
      </w:r>
    </w:p>
    <w:p w:rsidR="003C0AB6" w:rsidRDefault="00113B88" w:rsidP="00701012">
      <w:pPr>
        <w:ind w:firstLine="709"/>
        <w:jc w:val="both"/>
        <w:rPr>
          <w:sz w:val="26"/>
        </w:rPr>
      </w:pPr>
      <w:r>
        <w:rPr>
          <w:sz w:val="26"/>
        </w:rPr>
        <w:t>8.3. Выступать представителем Инспекции в арбитражном суде, судах общей юрисдикции, непосредственно участвовать в судебных заседаниях;</w:t>
      </w:r>
    </w:p>
    <w:p w:rsidR="003C0AB6" w:rsidRDefault="00113B88" w:rsidP="00701012">
      <w:pPr>
        <w:ind w:firstLine="709"/>
        <w:jc w:val="both"/>
        <w:rPr>
          <w:sz w:val="26"/>
        </w:rPr>
      </w:pPr>
      <w:r>
        <w:rPr>
          <w:sz w:val="26"/>
        </w:rPr>
        <w:t>8.4. Подготавливать информацию по запросам УФНС России по Приморскому краю в указанные сроки.</w:t>
      </w:r>
    </w:p>
    <w:p w:rsidR="003C0AB6" w:rsidRDefault="00113B88" w:rsidP="00701012">
      <w:pPr>
        <w:ind w:firstLine="709"/>
        <w:jc w:val="both"/>
        <w:rPr>
          <w:sz w:val="26"/>
        </w:rPr>
      </w:pPr>
      <w:r>
        <w:rPr>
          <w:sz w:val="26"/>
        </w:rPr>
        <w:t>8.5. Оказывать правовую помощь специалистам отделов Инспекции;</w:t>
      </w:r>
    </w:p>
    <w:p w:rsidR="003C0AB6" w:rsidRDefault="00113B88" w:rsidP="00701012">
      <w:pPr>
        <w:ind w:firstLine="709"/>
        <w:jc w:val="both"/>
        <w:rPr>
          <w:sz w:val="26"/>
        </w:rPr>
      </w:pPr>
      <w:r>
        <w:rPr>
          <w:sz w:val="26"/>
        </w:rPr>
        <w:t>8.6. Составлять докладные записки о нецелесообразности обжалования решений судов в порядке апелляционного и кассационного производства, о целесообразности составления заявлений о пересмотре в порядке надзора.</w:t>
      </w:r>
    </w:p>
    <w:p w:rsidR="003C0AB6" w:rsidRDefault="00113B88" w:rsidP="00701012">
      <w:pPr>
        <w:ind w:firstLine="709"/>
        <w:jc w:val="both"/>
        <w:rPr>
          <w:sz w:val="26"/>
        </w:rPr>
      </w:pPr>
      <w:r>
        <w:rPr>
          <w:sz w:val="26"/>
        </w:rPr>
        <w:t>8.7. Вести аудиозаписи заседаний в кассационной инстанции арбитражных судов.</w:t>
      </w:r>
    </w:p>
    <w:p w:rsidR="003C0AB6" w:rsidRDefault="00113B88" w:rsidP="00701012">
      <w:pPr>
        <w:ind w:firstLine="709"/>
        <w:jc w:val="both"/>
        <w:rPr>
          <w:sz w:val="26"/>
        </w:rPr>
      </w:pPr>
      <w:r>
        <w:rPr>
          <w:sz w:val="26"/>
        </w:rPr>
        <w:t>8.8. Направлять в УФНС России по ПК в срок не позднее 3 рабочих дней с момента поступления в Инспекцию материалы судебных дел в случае обжалования решений, вынесенных в порядке ст.101 НК РФ  (копии заявлений, отзывов, апелляционные, кассационные жалобы, судебные акты и иные процессуальные документы).</w:t>
      </w:r>
    </w:p>
    <w:p w:rsidR="003C0AB6" w:rsidRDefault="00113B88" w:rsidP="00701012">
      <w:pPr>
        <w:ind w:firstLine="709"/>
        <w:jc w:val="both"/>
        <w:rPr>
          <w:sz w:val="26"/>
        </w:rPr>
      </w:pPr>
      <w:r>
        <w:rPr>
          <w:sz w:val="26"/>
        </w:rPr>
        <w:t>8.9. Принимать участие в проведен</w:t>
      </w:r>
      <w:proofErr w:type="gramStart"/>
      <w:r>
        <w:rPr>
          <w:sz w:val="26"/>
        </w:rPr>
        <w:t>ии ау</w:t>
      </w:r>
      <w:proofErr w:type="gramEnd"/>
      <w:r>
        <w:rPr>
          <w:sz w:val="26"/>
        </w:rPr>
        <w:t>диторских (тематических) проверок внутреннего аудита территориальных налоговых органов ФНС России в Приморском крае.</w:t>
      </w:r>
    </w:p>
    <w:p w:rsidR="003C0AB6" w:rsidRDefault="00113B88" w:rsidP="00701012">
      <w:pPr>
        <w:ind w:firstLine="709"/>
        <w:jc w:val="both"/>
        <w:rPr>
          <w:sz w:val="26"/>
        </w:rPr>
      </w:pPr>
      <w:r>
        <w:rPr>
          <w:sz w:val="26"/>
        </w:rPr>
        <w:t>8.10. Выполнять иные поручения и распоряжения начальника правового отдела по организационным и правовым вопросам в рамках компетенции отдела.</w:t>
      </w:r>
    </w:p>
    <w:p w:rsidR="003C0AB6" w:rsidRDefault="00113B88" w:rsidP="00701012">
      <w:pPr>
        <w:ind w:firstLine="709"/>
        <w:jc w:val="both"/>
        <w:rPr>
          <w:sz w:val="26"/>
        </w:rPr>
      </w:pPr>
      <w:r>
        <w:rPr>
          <w:sz w:val="26"/>
        </w:rPr>
        <w:t>8.11. Отвечать за сохранение налоговой тайны, неразглашение ведомственной информации, предназначенной для служебного пользования.</w:t>
      </w:r>
    </w:p>
    <w:p w:rsidR="003C0AB6" w:rsidRDefault="00113B88" w:rsidP="00701012">
      <w:pPr>
        <w:ind w:firstLine="709"/>
        <w:jc w:val="both"/>
        <w:rPr>
          <w:sz w:val="26"/>
        </w:rPr>
      </w:pPr>
      <w:r>
        <w:rPr>
          <w:sz w:val="26"/>
        </w:rPr>
        <w:t>8.12. В соответствии с Приказом ФНС России от 14.03.2016 № ММВ-7-1/132@ "Об утверждении Основных положений об осуществлении внутреннего контроля деятельности по технологическим процессам ФНС России" осуществлять внутренний самоконтроль выполняемых действий,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w:t>
      </w:r>
    </w:p>
    <w:p w:rsidR="003C0AB6" w:rsidRDefault="00113B88" w:rsidP="00701012">
      <w:pPr>
        <w:ind w:firstLine="709"/>
        <w:jc w:val="both"/>
        <w:rPr>
          <w:sz w:val="26"/>
        </w:rPr>
      </w:pPr>
      <w:r>
        <w:rPr>
          <w:sz w:val="26"/>
        </w:rPr>
        <w:t xml:space="preserve">8.13. Главный государственный налоговый инспектор правового отдела </w:t>
      </w:r>
      <w:proofErr w:type="gramStart"/>
      <w:r>
        <w:rPr>
          <w:sz w:val="26"/>
        </w:rPr>
        <w:t>исходя из задач и функций, определенных Положением об отделе, обязан</w:t>
      </w:r>
      <w:proofErr w:type="gramEnd"/>
      <w:r>
        <w:rPr>
          <w:sz w:val="26"/>
        </w:rPr>
        <w:t xml:space="preserve"> осуществлять контроль за соблюдением законодательства о налогах и сборах, правильностью их исчисления, полнотой и своевременностью внесения в соответствующий бюджет государственных налогов и других платежей, установленных законодательством Российской Федерации.</w:t>
      </w:r>
    </w:p>
    <w:p w:rsidR="003C0AB6" w:rsidRDefault="00113B88" w:rsidP="00701012">
      <w:pPr>
        <w:tabs>
          <w:tab w:val="left" w:pos="900"/>
        </w:tabs>
        <w:ind w:firstLine="709"/>
        <w:jc w:val="both"/>
        <w:rPr>
          <w:sz w:val="26"/>
        </w:rPr>
      </w:pPr>
      <w:r>
        <w:rPr>
          <w:sz w:val="26"/>
        </w:rPr>
        <w:t xml:space="preserve">8.14. Осуществлять работу с использованием  программного обеспечения: офисными приложениями </w:t>
      </w:r>
      <w:proofErr w:type="spellStart"/>
      <w:r>
        <w:rPr>
          <w:sz w:val="26"/>
        </w:rPr>
        <w:t>Word</w:t>
      </w:r>
      <w:proofErr w:type="spellEnd"/>
      <w:r>
        <w:rPr>
          <w:sz w:val="26"/>
        </w:rPr>
        <w:t xml:space="preserve">, </w:t>
      </w:r>
      <w:proofErr w:type="spellStart"/>
      <w:r>
        <w:rPr>
          <w:sz w:val="26"/>
        </w:rPr>
        <w:t>Ex</w:t>
      </w:r>
      <w:proofErr w:type="gramStart"/>
      <w:r>
        <w:rPr>
          <w:sz w:val="26"/>
        </w:rPr>
        <w:t>с</w:t>
      </w:r>
      <w:proofErr w:type="gramEnd"/>
      <w:r>
        <w:rPr>
          <w:sz w:val="26"/>
        </w:rPr>
        <w:t>el</w:t>
      </w:r>
      <w:proofErr w:type="spellEnd"/>
      <w:r>
        <w:rPr>
          <w:sz w:val="26"/>
        </w:rPr>
        <w:t>, программой «Консультант плюс» и другими необходимыми для работы программами;</w:t>
      </w:r>
    </w:p>
    <w:p w:rsidR="003C0AB6" w:rsidRDefault="00113B88" w:rsidP="00701012">
      <w:pPr>
        <w:tabs>
          <w:tab w:val="left" w:pos="900"/>
        </w:tabs>
        <w:ind w:firstLine="709"/>
        <w:jc w:val="both"/>
        <w:rPr>
          <w:sz w:val="26"/>
        </w:rPr>
      </w:pPr>
      <w:r>
        <w:rPr>
          <w:sz w:val="26"/>
        </w:rPr>
        <w:t>8.15. Своевременно и в полном объеме формировать порученную информацию для Управления ФНС по Приморскому краю по запросам.</w:t>
      </w:r>
    </w:p>
    <w:p w:rsidR="003C0AB6" w:rsidRDefault="00113B88" w:rsidP="00701012">
      <w:pPr>
        <w:tabs>
          <w:tab w:val="left" w:pos="900"/>
        </w:tabs>
        <w:ind w:firstLine="709"/>
        <w:jc w:val="both"/>
        <w:rPr>
          <w:sz w:val="26"/>
        </w:rPr>
      </w:pPr>
      <w:r>
        <w:rPr>
          <w:sz w:val="26"/>
        </w:rPr>
        <w:t>8.16. Проводить учебы по изучению текущего законодательства с сотрудниками отдела и с сотрудниками других отделов.</w:t>
      </w:r>
    </w:p>
    <w:p w:rsidR="003C0AB6" w:rsidRDefault="00113B88" w:rsidP="00701012">
      <w:pPr>
        <w:tabs>
          <w:tab w:val="left" w:pos="900"/>
        </w:tabs>
        <w:ind w:firstLine="709"/>
        <w:jc w:val="both"/>
        <w:rPr>
          <w:sz w:val="26"/>
        </w:rPr>
      </w:pPr>
      <w:r>
        <w:rPr>
          <w:sz w:val="26"/>
        </w:rPr>
        <w:t>8.17. Строго выполнять основные обязанности государственного гражданского служащего.</w:t>
      </w:r>
    </w:p>
    <w:p w:rsidR="003C0AB6" w:rsidRDefault="00113B88" w:rsidP="00701012">
      <w:pPr>
        <w:tabs>
          <w:tab w:val="left" w:pos="900"/>
        </w:tabs>
        <w:ind w:firstLine="709"/>
        <w:jc w:val="both"/>
        <w:rPr>
          <w:sz w:val="26"/>
        </w:rPr>
      </w:pPr>
      <w:r>
        <w:rPr>
          <w:sz w:val="26"/>
        </w:rPr>
        <w:t>8.18. Подписывать служебную документацию в пределах своей компетенции.</w:t>
      </w:r>
    </w:p>
    <w:p w:rsidR="003C0AB6" w:rsidRDefault="00113B88" w:rsidP="00701012">
      <w:pPr>
        <w:tabs>
          <w:tab w:val="left" w:pos="900"/>
        </w:tabs>
        <w:ind w:firstLine="709"/>
        <w:jc w:val="both"/>
        <w:rPr>
          <w:sz w:val="26"/>
        </w:rPr>
      </w:pPr>
      <w:r>
        <w:rPr>
          <w:sz w:val="26"/>
        </w:rPr>
        <w:t>8.19.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заместителя начальника отдела либо начальника отдела.</w:t>
      </w:r>
    </w:p>
    <w:p w:rsidR="003C0AB6" w:rsidRDefault="00113B88" w:rsidP="00701012">
      <w:pPr>
        <w:tabs>
          <w:tab w:val="left" w:pos="900"/>
        </w:tabs>
        <w:ind w:firstLine="709"/>
        <w:jc w:val="both"/>
        <w:rPr>
          <w:sz w:val="26"/>
        </w:rPr>
      </w:pPr>
      <w:r>
        <w:rPr>
          <w:sz w:val="26"/>
        </w:rPr>
        <w:t>8.20. Вести делопроизводство в отделе в порядке, установленном номенклатурой отдела, в том числе средствами программного комплекса СЭД, формировать, оформлять дела и систематизировать документов и передавать их в архив;</w:t>
      </w:r>
    </w:p>
    <w:p w:rsidR="003C0AB6" w:rsidRDefault="00113B88" w:rsidP="00701012">
      <w:pPr>
        <w:tabs>
          <w:tab w:val="left" w:pos="900"/>
        </w:tabs>
        <w:ind w:firstLine="709"/>
        <w:jc w:val="both"/>
        <w:rPr>
          <w:sz w:val="26"/>
        </w:rPr>
      </w:pPr>
      <w:r>
        <w:rPr>
          <w:sz w:val="26"/>
        </w:rPr>
        <w:lastRenderedPageBreak/>
        <w:t>8.21. Участвовать в мероприятиях по профессиональной подготовке кадров инспекции;</w:t>
      </w:r>
    </w:p>
    <w:p w:rsidR="003C0AB6" w:rsidRDefault="00113B88" w:rsidP="00701012">
      <w:pPr>
        <w:tabs>
          <w:tab w:val="left" w:pos="900"/>
        </w:tabs>
        <w:ind w:firstLine="709"/>
        <w:jc w:val="both"/>
        <w:rPr>
          <w:sz w:val="26"/>
        </w:rPr>
      </w:pPr>
      <w:r>
        <w:rPr>
          <w:sz w:val="26"/>
        </w:rPr>
        <w:t xml:space="preserve">8.22. Выполнять требования правил служебного распорядка, утвержденного начальником инспекции; </w:t>
      </w:r>
    </w:p>
    <w:p w:rsidR="003C0AB6" w:rsidRDefault="00113B88" w:rsidP="00701012">
      <w:pPr>
        <w:tabs>
          <w:tab w:val="left" w:pos="900"/>
        </w:tabs>
        <w:ind w:firstLine="709"/>
        <w:jc w:val="both"/>
        <w:rPr>
          <w:sz w:val="26"/>
        </w:rPr>
      </w:pPr>
      <w:r>
        <w:rPr>
          <w:sz w:val="26"/>
        </w:rPr>
        <w:t>8.23. Соблюдать служебную и налоговую (в соответствии со ст.32 НК РФ) тайны, защищать конфиденциальную информацию от несанкционированного доступа;</w:t>
      </w:r>
    </w:p>
    <w:p w:rsidR="003C0AB6" w:rsidRDefault="00113B88" w:rsidP="00701012">
      <w:pPr>
        <w:tabs>
          <w:tab w:val="left" w:pos="900"/>
        </w:tabs>
        <w:ind w:firstLine="709"/>
        <w:jc w:val="both"/>
        <w:rPr>
          <w:sz w:val="26"/>
        </w:rPr>
      </w:pPr>
      <w:r>
        <w:rPr>
          <w:sz w:val="26"/>
        </w:rPr>
        <w:t xml:space="preserve">8.24. Строго выполнять основные обязанности государственного гражданского служащего; </w:t>
      </w:r>
    </w:p>
    <w:p w:rsidR="003C0AB6" w:rsidRDefault="00113B88" w:rsidP="00701012">
      <w:pPr>
        <w:tabs>
          <w:tab w:val="left" w:pos="900"/>
        </w:tabs>
        <w:ind w:firstLine="709"/>
        <w:jc w:val="both"/>
        <w:rPr>
          <w:sz w:val="26"/>
        </w:rPr>
      </w:pPr>
      <w:r>
        <w:rPr>
          <w:sz w:val="26"/>
        </w:rPr>
        <w:t>8.25. выполнять иные поручения  начальника инспекции и начальника отдела в рамках компетенции отдела;</w:t>
      </w:r>
    </w:p>
    <w:p w:rsidR="003C0AB6" w:rsidRDefault="00113B88" w:rsidP="00701012">
      <w:pPr>
        <w:ind w:firstLine="709"/>
        <w:jc w:val="both"/>
        <w:rPr>
          <w:sz w:val="26"/>
        </w:rPr>
      </w:pPr>
      <w:r>
        <w:rPr>
          <w:sz w:val="26"/>
        </w:rPr>
        <w:t xml:space="preserve">8.26. Главный государственный налоговый инспектор правового отдела </w:t>
      </w:r>
      <w:proofErr w:type="gramStart"/>
      <w:r>
        <w:rPr>
          <w:sz w:val="26"/>
        </w:rPr>
        <w:t>обязан</w:t>
      </w:r>
      <w:proofErr w:type="gramEnd"/>
      <w:r>
        <w:rPr>
          <w:sz w:val="26"/>
        </w:rPr>
        <w:t xml:space="preserve"> знать инструкции на рабочие места.</w:t>
      </w:r>
    </w:p>
    <w:p w:rsidR="003C0AB6" w:rsidRDefault="003C0AB6">
      <w:pPr>
        <w:ind w:firstLine="540"/>
        <w:jc w:val="both"/>
        <w:rPr>
          <w:sz w:val="26"/>
        </w:rPr>
      </w:pPr>
    </w:p>
    <w:p w:rsidR="003C0AB6" w:rsidRDefault="00113B88" w:rsidP="00701012">
      <w:pPr>
        <w:ind w:firstLine="709"/>
        <w:jc w:val="both"/>
        <w:rPr>
          <w:sz w:val="26"/>
        </w:rPr>
      </w:pPr>
      <w:r>
        <w:rPr>
          <w:sz w:val="26"/>
        </w:rPr>
        <w:t xml:space="preserve">9. В целях исполнения возложенных должностных обязанностей главный государственный налоговый инспектор правового отдела имеет право: </w:t>
      </w:r>
    </w:p>
    <w:p w:rsidR="003C0AB6" w:rsidRDefault="00113B88" w:rsidP="00701012">
      <w:pPr>
        <w:ind w:firstLine="709"/>
        <w:jc w:val="both"/>
        <w:outlineLvl w:val="1"/>
        <w:rPr>
          <w:sz w:val="26"/>
        </w:rPr>
      </w:pPr>
      <w:r>
        <w:rPr>
          <w:sz w:val="26"/>
        </w:rPr>
        <w:t xml:space="preserve">-  обеспечение надлежащих организационно-технических условий, необходимых для исполнения должностных обязанностей; </w:t>
      </w:r>
    </w:p>
    <w:p w:rsidR="003C0AB6" w:rsidRDefault="00113B88" w:rsidP="00701012">
      <w:pPr>
        <w:ind w:firstLine="709"/>
        <w:jc w:val="both"/>
        <w:outlineLvl w:val="1"/>
        <w:rPr>
          <w:sz w:val="26"/>
        </w:rPr>
      </w:pPr>
      <w:proofErr w:type="gramStart"/>
      <w:r>
        <w:rPr>
          <w:sz w:val="26"/>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roofErr w:type="gramEnd"/>
    </w:p>
    <w:p w:rsidR="003C0AB6" w:rsidRDefault="00113B88" w:rsidP="00701012">
      <w:pPr>
        <w:ind w:firstLine="709"/>
        <w:jc w:val="both"/>
        <w:outlineLvl w:val="1"/>
        <w:rPr>
          <w:sz w:val="26"/>
        </w:rPr>
      </w:pPr>
      <w:r>
        <w:rPr>
          <w:sz w:val="26"/>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C0AB6" w:rsidRDefault="00113B88" w:rsidP="00701012">
      <w:pPr>
        <w:ind w:firstLine="709"/>
        <w:jc w:val="both"/>
        <w:outlineLvl w:val="1"/>
        <w:rPr>
          <w:sz w:val="26"/>
        </w:rPr>
      </w:pPr>
      <w:r>
        <w:rPr>
          <w:sz w:val="26"/>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3C0AB6" w:rsidRDefault="00113B88" w:rsidP="00701012">
      <w:pPr>
        <w:ind w:firstLine="709"/>
        <w:jc w:val="both"/>
        <w:outlineLvl w:val="1"/>
        <w:rPr>
          <w:sz w:val="26"/>
        </w:rPr>
      </w:pPr>
      <w:r>
        <w:rPr>
          <w:sz w:val="26"/>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C0AB6" w:rsidRDefault="00113B88" w:rsidP="00701012">
      <w:pPr>
        <w:ind w:firstLine="709"/>
        <w:jc w:val="both"/>
        <w:outlineLvl w:val="1"/>
        <w:rPr>
          <w:sz w:val="26"/>
        </w:rPr>
      </w:pPr>
      <w:r>
        <w:rPr>
          <w:sz w:val="26"/>
        </w:rPr>
        <w:t xml:space="preserve">-   доступ в установленном </w:t>
      </w:r>
      <w:hyperlink r:id="rId12" w:history="1">
        <w:r>
          <w:rPr>
            <w:sz w:val="26"/>
          </w:rPr>
          <w:t>порядке</w:t>
        </w:r>
      </w:hyperlink>
      <w:r>
        <w:rPr>
          <w:sz w:val="26"/>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3C0AB6" w:rsidRDefault="00113B88" w:rsidP="00701012">
      <w:pPr>
        <w:ind w:firstLine="709"/>
        <w:jc w:val="both"/>
        <w:outlineLvl w:val="1"/>
        <w:rPr>
          <w:sz w:val="26"/>
        </w:rPr>
      </w:pPr>
      <w:r>
        <w:rPr>
          <w:sz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доступ к сведениям, составляющим налоговую или служебную тайну, в объеме </w:t>
      </w:r>
      <w:r w:rsidR="00182432">
        <w:rPr>
          <w:sz w:val="26"/>
        </w:rPr>
        <w:t>Межрайонной ИФНС России №12 по Приморскому краю</w:t>
      </w:r>
      <w:r>
        <w:rPr>
          <w:sz w:val="26"/>
        </w:rPr>
        <w:t>;</w:t>
      </w:r>
    </w:p>
    <w:p w:rsidR="003C0AB6" w:rsidRDefault="00113B88" w:rsidP="00701012">
      <w:pPr>
        <w:ind w:firstLine="709"/>
        <w:jc w:val="both"/>
        <w:outlineLvl w:val="1"/>
        <w:rPr>
          <w:sz w:val="26"/>
        </w:rPr>
      </w:pPr>
      <w:r>
        <w:rPr>
          <w:sz w:val="26"/>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C0AB6" w:rsidRDefault="00113B88" w:rsidP="00701012">
      <w:pPr>
        <w:ind w:firstLine="709"/>
        <w:jc w:val="both"/>
        <w:outlineLvl w:val="1"/>
        <w:rPr>
          <w:sz w:val="26"/>
        </w:rPr>
      </w:pPr>
      <w:r>
        <w:rPr>
          <w:sz w:val="26"/>
        </w:rPr>
        <w:t>-    защиту сведений о гражданском служащем;</w:t>
      </w:r>
    </w:p>
    <w:p w:rsidR="003C0AB6" w:rsidRDefault="00113B88" w:rsidP="00701012">
      <w:pPr>
        <w:ind w:firstLine="709"/>
        <w:jc w:val="both"/>
        <w:outlineLvl w:val="1"/>
        <w:rPr>
          <w:sz w:val="26"/>
        </w:rPr>
      </w:pPr>
      <w:r>
        <w:rPr>
          <w:sz w:val="26"/>
        </w:rPr>
        <w:t xml:space="preserve">-    должностной рост на конкурсной основе; </w:t>
      </w:r>
    </w:p>
    <w:p w:rsidR="003C0AB6" w:rsidRDefault="00113B88" w:rsidP="00701012">
      <w:pPr>
        <w:ind w:firstLine="709"/>
        <w:jc w:val="both"/>
        <w:outlineLvl w:val="1"/>
        <w:rPr>
          <w:sz w:val="26"/>
        </w:rPr>
      </w:pPr>
      <w:r>
        <w:rPr>
          <w:sz w:val="26"/>
        </w:rPr>
        <w:t>- дополнительное профессиональное образование в порядке, установленном Федеральным законом от 27.07.2004 № 79-ФЗ «О государственной гражданской службы Российской Федерации» и другими федеральными законами;</w:t>
      </w:r>
    </w:p>
    <w:p w:rsidR="003C0AB6" w:rsidRDefault="00113B88" w:rsidP="00701012">
      <w:pPr>
        <w:ind w:firstLine="709"/>
        <w:jc w:val="both"/>
        <w:outlineLvl w:val="1"/>
        <w:rPr>
          <w:sz w:val="26"/>
        </w:rPr>
      </w:pPr>
      <w:r>
        <w:rPr>
          <w:sz w:val="26"/>
        </w:rPr>
        <w:t>-    членство в профессиональном союзе;</w:t>
      </w:r>
    </w:p>
    <w:p w:rsidR="003C0AB6" w:rsidRDefault="00113B88" w:rsidP="00701012">
      <w:pPr>
        <w:ind w:firstLine="709"/>
        <w:jc w:val="both"/>
        <w:outlineLvl w:val="1"/>
        <w:rPr>
          <w:sz w:val="26"/>
        </w:rPr>
      </w:pPr>
      <w:r>
        <w:rPr>
          <w:sz w:val="26"/>
        </w:rPr>
        <w:lastRenderedPageBreak/>
        <w:t>-  рассмотрение индивидуальных служебных споров в соответствии с Федеральным законом от 27.07.2004 № 79-ФЗ «О государственной гражданской службы Российской Федерации» и другими федеральными законами;</w:t>
      </w:r>
    </w:p>
    <w:p w:rsidR="003C0AB6" w:rsidRDefault="00113B88" w:rsidP="00701012">
      <w:pPr>
        <w:ind w:firstLine="709"/>
        <w:jc w:val="both"/>
        <w:outlineLvl w:val="1"/>
        <w:rPr>
          <w:sz w:val="26"/>
        </w:rPr>
      </w:pPr>
      <w:r>
        <w:rPr>
          <w:sz w:val="26"/>
        </w:rPr>
        <w:t>-    проведение по его заявлению служебной проверки;</w:t>
      </w:r>
    </w:p>
    <w:p w:rsidR="003C0AB6" w:rsidRDefault="00113B88" w:rsidP="00701012">
      <w:pPr>
        <w:ind w:firstLine="709"/>
        <w:jc w:val="both"/>
        <w:outlineLvl w:val="1"/>
        <w:rPr>
          <w:sz w:val="26"/>
        </w:rPr>
      </w:pPr>
      <w:r>
        <w:rPr>
          <w:sz w:val="26"/>
        </w:rPr>
        <w:t xml:space="preserve">-  защиту своих прав и законных интересов на гражданской службе, включая </w:t>
      </w:r>
      <w:hyperlink r:id="rId13" w:history="1">
        <w:r>
          <w:rPr>
            <w:sz w:val="26"/>
          </w:rPr>
          <w:t>обжалование</w:t>
        </w:r>
      </w:hyperlink>
      <w:r>
        <w:rPr>
          <w:sz w:val="26"/>
        </w:rPr>
        <w:t xml:space="preserve"> в суд их нарушения;</w:t>
      </w:r>
    </w:p>
    <w:p w:rsidR="003C0AB6" w:rsidRDefault="00113B88" w:rsidP="00701012">
      <w:pPr>
        <w:ind w:firstLine="709"/>
        <w:jc w:val="both"/>
        <w:outlineLvl w:val="1"/>
        <w:rPr>
          <w:sz w:val="26"/>
        </w:rPr>
      </w:pPr>
      <w:r>
        <w:rPr>
          <w:sz w:val="26"/>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3C0AB6" w:rsidRDefault="00113B88" w:rsidP="00701012">
      <w:pPr>
        <w:ind w:firstLine="709"/>
        <w:jc w:val="both"/>
        <w:outlineLvl w:val="1"/>
        <w:rPr>
          <w:sz w:val="26"/>
        </w:rPr>
      </w:pPr>
      <w:r>
        <w:rPr>
          <w:sz w:val="26"/>
        </w:rPr>
        <w:t xml:space="preserve">-   </w:t>
      </w:r>
      <w:hyperlink r:id="rId14" w:history="1">
        <w:r>
          <w:rPr>
            <w:sz w:val="26"/>
          </w:rPr>
          <w:t>государственную защиту</w:t>
        </w:r>
      </w:hyperlink>
      <w:r>
        <w:rPr>
          <w:sz w:val="26"/>
        </w:rPr>
        <w:t xml:space="preserve"> своих жизни и здоровья, жизни и здоровья членов своей семьи, а также принадлежащего ему имущества;</w:t>
      </w:r>
    </w:p>
    <w:p w:rsidR="003C0AB6" w:rsidRDefault="00113B88" w:rsidP="00701012">
      <w:pPr>
        <w:ind w:firstLine="709"/>
        <w:jc w:val="both"/>
        <w:outlineLvl w:val="1"/>
        <w:rPr>
          <w:sz w:val="26"/>
        </w:rPr>
      </w:pPr>
      <w:r>
        <w:rPr>
          <w:sz w:val="26"/>
        </w:rPr>
        <w:t>-    государственное пенсионное обеспечение в соответствии с федеральным законом</w:t>
      </w:r>
      <w:hyperlink r:id="rId15" w:history="1">
        <w:r>
          <w:rPr>
            <w:sz w:val="26"/>
          </w:rPr>
          <w:t>;</w:t>
        </w:r>
      </w:hyperlink>
    </w:p>
    <w:p w:rsidR="003C0AB6" w:rsidRDefault="00113B88" w:rsidP="00701012">
      <w:pPr>
        <w:ind w:firstLine="709"/>
        <w:jc w:val="both"/>
        <w:outlineLvl w:val="1"/>
        <w:rPr>
          <w:sz w:val="26"/>
        </w:rPr>
      </w:pPr>
      <w:r>
        <w:rPr>
          <w:sz w:val="26"/>
        </w:rPr>
        <w:t>- выполнять иную оплачиваемую работу, с предварительным уведомлением представителя нанимателя, если это не повлечет за собой конфликт интересов.</w:t>
      </w:r>
    </w:p>
    <w:p w:rsidR="003C0AB6" w:rsidRDefault="003C0AB6">
      <w:pPr>
        <w:jc w:val="both"/>
        <w:outlineLvl w:val="1"/>
        <w:rPr>
          <w:sz w:val="26"/>
        </w:rPr>
      </w:pPr>
    </w:p>
    <w:p w:rsidR="003C0AB6" w:rsidRDefault="00113B88" w:rsidP="00701012">
      <w:pPr>
        <w:ind w:firstLine="709"/>
        <w:jc w:val="both"/>
        <w:outlineLvl w:val="2"/>
        <w:rPr>
          <w:sz w:val="26"/>
        </w:rPr>
      </w:pPr>
      <w:r>
        <w:rPr>
          <w:sz w:val="26"/>
        </w:rPr>
        <w:t xml:space="preserve">10. </w:t>
      </w:r>
      <w:proofErr w:type="gramStart"/>
      <w:r>
        <w:rPr>
          <w:sz w:val="26"/>
        </w:rPr>
        <w:t>Главный государственный налоговый инспектор правового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ст.3961;</w:t>
      </w:r>
      <w:proofErr w:type="gramEnd"/>
      <w:r>
        <w:rPr>
          <w:sz w:val="26"/>
        </w:rPr>
        <w:t xml:space="preserve"> 2017, № 15 (ч.1), ст. 2194), </w:t>
      </w:r>
      <w:r w:rsidR="00024A73" w:rsidRPr="00940472">
        <w:rPr>
          <w:sz w:val="26"/>
          <w:szCs w:val="26"/>
        </w:rPr>
        <w:t>Положением о Межрайонной ИФНС России №12 по Приморскому краю, утвержденным руководителем Управления ФНС России по Приморскому краю 22 сентября 2020 года</w:t>
      </w:r>
      <w:r>
        <w:rPr>
          <w:sz w:val="26"/>
        </w:rPr>
        <w:t xml:space="preserve">, приказами (распоряжениями) ФНС России, приказами Управления, приказами инспекции, поручениями руководства управления и начальника </w:t>
      </w:r>
      <w:bookmarkStart w:id="0" w:name="_GoBack"/>
      <w:bookmarkEnd w:id="0"/>
      <w:r>
        <w:rPr>
          <w:sz w:val="26"/>
        </w:rPr>
        <w:t>инспекции</w:t>
      </w:r>
      <w:proofErr w:type="gramStart"/>
      <w:r>
        <w:rPr>
          <w:sz w:val="26"/>
        </w:rPr>
        <w:t>..</w:t>
      </w:r>
      <w:proofErr w:type="gramEnd"/>
    </w:p>
    <w:p w:rsidR="003C0AB6" w:rsidRDefault="003C0AB6">
      <w:pPr>
        <w:jc w:val="both"/>
        <w:outlineLvl w:val="1"/>
        <w:rPr>
          <w:sz w:val="26"/>
        </w:rPr>
      </w:pPr>
    </w:p>
    <w:p w:rsidR="003C0AB6" w:rsidRDefault="00113B88" w:rsidP="00701012">
      <w:pPr>
        <w:tabs>
          <w:tab w:val="left" w:pos="900"/>
        </w:tabs>
        <w:ind w:firstLine="709"/>
        <w:jc w:val="both"/>
        <w:rPr>
          <w:sz w:val="26"/>
        </w:rPr>
      </w:pPr>
      <w:r>
        <w:rPr>
          <w:sz w:val="26"/>
        </w:rPr>
        <w:t xml:space="preserve">11.  Главный государственный налоговый инспектор правового отдела за неисполнение или ненадлежащее исполнение должностных обязанностей может быть </w:t>
      </w:r>
      <w:proofErr w:type="gramStart"/>
      <w:r>
        <w:rPr>
          <w:sz w:val="26"/>
        </w:rPr>
        <w:t>привлечен</w:t>
      </w:r>
      <w:proofErr w:type="gramEnd"/>
      <w:r>
        <w:rPr>
          <w:sz w:val="26"/>
        </w:rPr>
        <w:t xml:space="preserve"> к ответственности в соответствии с законодательством Российской Федерации: </w:t>
      </w:r>
    </w:p>
    <w:p w:rsidR="003C0AB6" w:rsidRDefault="00113B88">
      <w:pPr>
        <w:pStyle w:val="ConsNormal"/>
        <w:widowControl/>
        <w:ind w:right="0" w:firstLine="0"/>
        <w:jc w:val="both"/>
        <w:rPr>
          <w:rFonts w:ascii="Times New Roman" w:hAnsi="Times New Roman"/>
          <w:sz w:val="26"/>
        </w:rPr>
      </w:pPr>
      <w:r>
        <w:rPr>
          <w:rFonts w:ascii="Times New Roman" w:hAnsi="Times New Roman"/>
          <w:sz w:val="26"/>
        </w:rPr>
        <w:t>- за некачественное и несвоевременное выполнение задач, возложенных на инспекцию;</w:t>
      </w:r>
    </w:p>
    <w:p w:rsidR="003C0AB6" w:rsidRPr="00182432" w:rsidRDefault="00113B88">
      <w:pPr>
        <w:pStyle w:val="ConsNormal"/>
        <w:widowControl/>
        <w:ind w:right="0" w:firstLine="0"/>
        <w:jc w:val="both"/>
        <w:rPr>
          <w:rFonts w:ascii="Times New Roman" w:hAnsi="Times New Roman"/>
          <w:sz w:val="26"/>
        </w:rPr>
      </w:pPr>
      <w:r>
        <w:rPr>
          <w:rFonts w:ascii="Times New Roman" w:hAnsi="Times New Roman"/>
          <w:sz w:val="26"/>
        </w:rPr>
        <w:t xml:space="preserve">-  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w:t>
      </w:r>
      <w:r w:rsidRPr="00182432">
        <w:rPr>
          <w:rFonts w:ascii="Times New Roman" w:hAnsi="Times New Roman"/>
          <w:sz w:val="26"/>
        </w:rPr>
        <w:t xml:space="preserve">УФНС России по Приморскому краю, </w:t>
      </w:r>
      <w:r w:rsidR="00182432" w:rsidRPr="00182432">
        <w:rPr>
          <w:rFonts w:ascii="Times New Roman" w:hAnsi="Times New Roman"/>
          <w:sz w:val="26"/>
        </w:rPr>
        <w:t>Межрайонной ИФНС России №12 по Приморскому краю</w:t>
      </w:r>
      <w:r w:rsidRPr="00182432">
        <w:rPr>
          <w:rFonts w:ascii="Times New Roman" w:hAnsi="Times New Roman"/>
          <w:sz w:val="26"/>
        </w:rPr>
        <w:t>;</w:t>
      </w:r>
    </w:p>
    <w:p w:rsidR="003C0AB6" w:rsidRPr="00182432" w:rsidRDefault="00113B88">
      <w:pPr>
        <w:pStyle w:val="ConsNormal"/>
        <w:widowControl/>
        <w:ind w:right="0" w:firstLine="0"/>
        <w:jc w:val="both"/>
        <w:rPr>
          <w:rFonts w:ascii="Times New Roman" w:hAnsi="Times New Roman"/>
          <w:sz w:val="26"/>
        </w:rPr>
      </w:pPr>
      <w:r w:rsidRPr="00182432">
        <w:rPr>
          <w:rFonts w:ascii="Times New Roman" w:hAnsi="Times New Roman"/>
          <w:sz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3C0AB6" w:rsidRDefault="00113B88">
      <w:pPr>
        <w:pStyle w:val="ConsNormal"/>
        <w:widowControl/>
        <w:ind w:right="0" w:firstLine="0"/>
        <w:rPr>
          <w:rFonts w:ascii="Times New Roman" w:hAnsi="Times New Roman"/>
          <w:sz w:val="26"/>
        </w:rPr>
      </w:pPr>
      <w:r w:rsidRPr="00182432">
        <w:rPr>
          <w:rFonts w:ascii="Times New Roman" w:hAnsi="Times New Roman"/>
          <w:sz w:val="26"/>
        </w:rPr>
        <w:t>-     за неудовлетворительное</w:t>
      </w:r>
      <w:r>
        <w:rPr>
          <w:rFonts w:ascii="Times New Roman" w:hAnsi="Times New Roman"/>
          <w:sz w:val="26"/>
        </w:rPr>
        <w:t xml:space="preserve"> состояние служебной и исполнительской дисциплины в инспекции;</w:t>
      </w:r>
    </w:p>
    <w:p w:rsidR="003C0AB6" w:rsidRDefault="00113B88">
      <w:pPr>
        <w:pStyle w:val="ConsNormal"/>
        <w:widowControl/>
        <w:ind w:right="0" w:firstLine="0"/>
        <w:jc w:val="both"/>
        <w:rPr>
          <w:rFonts w:ascii="Times New Roman" w:hAnsi="Times New Roman"/>
          <w:sz w:val="26"/>
        </w:rPr>
      </w:pPr>
      <w:r>
        <w:rPr>
          <w:rFonts w:ascii="Times New Roman" w:hAnsi="Times New Roman"/>
          <w:sz w:val="26"/>
        </w:rPr>
        <w:t>-     за социальные последствия принимаемых решений;</w:t>
      </w:r>
    </w:p>
    <w:p w:rsidR="003C0AB6" w:rsidRDefault="00113B88">
      <w:pPr>
        <w:pStyle w:val="ConsNormal"/>
        <w:widowControl/>
        <w:ind w:right="0" w:firstLine="0"/>
        <w:jc w:val="both"/>
        <w:rPr>
          <w:rFonts w:ascii="Times New Roman" w:hAnsi="Times New Roman"/>
          <w:sz w:val="26"/>
        </w:rPr>
      </w:pPr>
      <w:r>
        <w:rPr>
          <w:rFonts w:ascii="Times New Roman" w:hAnsi="Times New Roman"/>
          <w:sz w:val="26"/>
        </w:rPr>
        <w:t>-     за  несоблюдение защиты прав и законных интересов граждан;</w:t>
      </w:r>
    </w:p>
    <w:p w:rsidR="003C0AB6" w:rsidRDefault="00113B88">
      <w:pPr>
        <w:pStyle w:val="ConsNormal"/>
        <w:widowControl/>
        <w:ind w:right="0" w:firstLine="0"/>
        <w:jc w:val="both"/>
        <w:rPr>
          <w:rFonts w:ascii="Times New Roman" w:hAnsi="Times New Roman"/>
          <w:sz w:val="26"/>
        </w:rPr>
      </w:pPr>
      <w:r>
        <w:rPr>
          <w:rFonts w:ascii="Times New Roman" w:hAnsi="Times New Roman"/>
          <w:sz w:val="26"/>
        </w:rPr>
        <w:t>-    при исполнении главным</w:t>
      </w:r>
      <w:r>
        <w:rPr>
          <w:rStyle w:val="ConsNormal0"/>
          <w:rFonts w:ascii="Times New Roman" w:hAnsi="Times New Roman"/>
          <w:sz w:val="26"/>
        </w:rPr>
        <w:t xml:space="preserve"> государственным налоговым инспектором</w:t>
      </w:r>
      <w:r>
        <w:rPr>
          <w:rFonts w:ascii="Times New Roman" w:hAnsi="Times New Roman"/>
          <w:sz w:val="26"/>
        </w:rPr>
        <w:t xml:space="preserve"> правового отдела неправомерного поручения он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3C0AB6" w:rsidRDefault="00113B88">
      <w:pPr>
        <w:ind w:firstLine="540"/>
        <w:jc w:val="both"/>
        <w:rPr>
          <w:sz w:val="26"/>
        </w:rPr>
      </w:pPr>
      <w:proofErr w:type="gramStart"/>
      <w:r>
        <w:rPr>
          <w:sz w:val="26"/>
        </w:rPr>
        <w:t xml:space="preserve">Невыполнение главным государственным налоговым инспектором правового отдела должностной обязанности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гражданской службы, либо </w:t>
      </w:r>
      <w:r>
        <w:rPr>
          <w:sz w:val="26"/>
        </w:rPr>
        <w:lastRenderedPageBreak/>
        <w:t>привлечение к иным видам ответственности в соответствии с законодательством Российской Федерации.</w:t>
      </w:r>
      <w:proofErr w:type="gramEnd"/>
    </w:p>
    <w:p w:rsidR="003C0AB6" w:rsidRDefault="003C0AB6">
      <w:pPr>
        <w:jc w:val="center"/>
        <w:outlineLvl w:val="2"/>
        <w:rPr>
          <w:sz w:val="26"/>
        </w:rPr>
      </w:pPr>
    </w:p>
    <w:p w:rsidR="003C0AB6" w:rsidRDefault="00113B88">
      <w:pPr>
        <w:jc w:val="center"/>
        <w:outlineLvl w:val="2"/>
        <w:rPr>
          <w:b/>
          <w:sz w:val="26"/>
        </w:rPr>
      </w:pPr>
      <w:r>
        <w:rPr>
          <w:b/>
          <w:sz w:val="26"/>
        </w:rPr>
        <w:t>IV. Перечень вопросов, по которым главный государственный налоговый инспектор правового отдела  вправе или обязан самостоятельно</w:t>
      </w:r>
    </w:p>
    <w:p w:rsidR="003C0AB6" w:rsidRDefault="00113B88">
      <w:pPr>
        <w:jc w:val="center"/>
        <w:outlineLvl w:val="2"/>
        <w:rPr>
          <w:b/>
          <w:sz w:val="26"/>
        </w:rPr>
      </w:pPr>
      <w:r>
        <w:rPr>
          <w:b/>
          <w:sz w:val="26"/>
        </w:rPr>
        <w:t xml:space="preserve"> принимать управленческие и иные решения</w:t>
      </w:r>
    </w:p>
    <w:p w:rsidR="003C0AB6" w:rsidRDefault="00113B88">
      <w:pPr>
        <w:ind w:firstLine="540"/>
        <w:jc w:val="both"/>
        <w:rPr>
          <w:sz w:val="26"/>
        </w:rPr>
      </w:pPr>
      <w:r>
        <w:rPr>
          <w:sz w:val="26"/>
        </w:rPr>
        <w:t>12. При исполнении служебных обязанностей главный государственный налоговый инспектор правового отдела вправе самостоятельно принимать решения по вопросам:</w:t>
      </w:r>
    </w:p>
    <w:p w:rsidR="003C0AB6" w:rsidRDefault="00113B88">
      <w:pPr>
        <w:ind w:firstLine="540"/>
        <w:jc w:val="both"/>
        <w:rPr>
          <w:sz w:val="26"/>
        </w:rPr>
      </w:pPr>
      <w:r>
        <w:rPr>
          <w:sz w:val="26"/>
        </w:rPr>
        <w:t>В соответствии с замещаемой государственной должностью и в пределах функциональной компетенции принимает решения по вопросам проверки обоснованности применения налоговых санкций, применяемых к налогоплательщикам за нарушение действующего налогового законодательства РФ.</w:t>
      </w:r>
    </w:p>
    <w:p w:rsidR="003C0AB6" w:rsidRDefault="00113B88">
      <w:pPr>
        <w:ind w:firstLine="540"/>
        <w:jc w:val="both"/>
        <w:rPr>
          <w:sz w:val="26"/>
        </w:rPr>
      </w:pPr>
      <w:r>
        <w:rPr>
          <w:sz w:val="26"/>
        </w:rPr>
        <w:t>Планирования и организации работы исходя из должностных обязанностей.</w:t>
      </w:r>
    </w:p>
    <w:p w:rsidR="003C0AB6" w:rsidRDefault="00113B88">
      <w:pPr>
        <w:ind w:firstLine="540"/>
        <w:jc w:val="both"/>
        <w:rPr>
          <w:sz w:val="26"/>
        </w:rPr>
      </w:pPr>
      <w:r>
        <w:rPr>
          <w:sz w:val="26"/>
        </w:rPr>
        <w:t xml:space="preserve">13. При исполнении служебных обязанностей главный государственный налоговый инспектор правового отдела </w:t>
      </w:r>
      <w:proofErr w:type="gramStart"/>
      <w:r>
        <w:rPr>
          <w:sz w:val="26"/>
        </w:rPr>
        <w:t>обязан</w:t>
      </w:r>
      <w:proofErr w:type="gramEnd"/>
      <w:r>
        <w:rPr>
          <w:sz w:val="26"/>
        </w:rPr>
        <w:t xml:space="preserve"> самостоятельно принимать решения по вопросам: не принимает.</w:t>
      </w:r>
    </w:p>
    <w:p w:rsidR="003C0AB6" w:rsidRDefault="003C0AB6">
      <w:pPr>
        <w:jc w:val="center"/>
        <w:outlineLvl w:val="2"/>
        <w:rPr>
          <w:b/>
          <w:sz w:val="26"/>
        </w:rPr>
      </w:pPr>
    </w:p>
    <w:p w:rsidR="003C0AB6" w:rsidRDefault="00113B88">
      <w:pPr>
        <w:jc w:val="center"/>
        <w:outlineLvl w:val="2"/>
        <w:rPr>
          <w:b/>
          <w:sz w:val="26"/>
        </w:rPr>
      </w:pPr>
      <w:r>
        <w:rPr>
          <w:b/>
          <w:sz w:val="26"/>
        </w:rPr>
        <w:t>V. Перечень вопросов, по которым главный г</w:t>
      </w:r>
      <w:r>
        <w:rPr>
          <w:rStyle w:val="1"/>
          <w:b/>
          <w:sz w:val="26"/>
        </w:rPr>
        <w:t xml:space="preserve">осударственный налоговый инспектор </w:t>
      </w:r>
      <w:r>
        <w:rPr>
          <w:b/>
          <w:sz w:val="26"/>
        </w:rPr>
        <w:t>правового отдела вправе или обязан участвовать</w:t>
      </w:r>
    </w:p>
    <w:p w:rsidR="003C0AB6" w:rsidRDefault="00113B88">
      <w:pPr>
        <w:jc w:val="center"/>
        <w:outlineLvl w:val="2"/>
        <w:rPr>
          <w:b/>
          <w:sz w:val="26"/>
        </w:rPr>
      </w:pPr>
      <w:r>
        <w:rPr>
          <w:b/>
          <w:sz w:val="26"/>
        </w:rPr>
        <w:t xml:space="preserve"> при подготовке проектов нормативных </w:t>
      </w:r>
    </w:p>
    <w:p w:rsidR="003C0AB6" w:rsidRDefault="00113B88">
      <w:pPr>
        <w:jc w:val="center"/>
        <w:outlineLvl w:val="2"/>
        <w:rPr>
          <w:b/>
          <w:sz w:val="26"/>
        </w:rPr>
      </w:pPr>
      <w:r>
        <w:rPr>
          <w:b/>
          <w:sz w:val="26"/>
        </w:rPr>
        <w:t>правовых актов и (или) проектов управленческих и иных решений</w:t>
      </w:r>
    </w:p>
    <w:p w:rsidR="003C0AB6" w:rsidRDefault="00113B88">
      <w:pPr>
        <w:ind w:firstLine="540"/>
        <w:jc w:val="both"/>
        <w:rPr>
          <w:sz w:val="26"/>
        </w:rPr>
      </w:pPr>
      <w:r>
        <w:rPr>
          <w:sz w:val="26"/>
        </w:rPr>
        <w:t>14.  Главный государственный налоговый инспектор правового отдела в соответствии со своей компетенцией вправе участвовать в подготовке (обсуждении) следующих проектов:</w:t>
      </w:r>
    </w:p>
    <w:p w:rsidR="003C0AB6" w:rsidRDefault="00113B88">
      <w:pPr>
        <w:pStyle w:val="ConsPlusNormal"/>
        <w:ind w:firstLine="540"/>
        <w:jc w:val="both"/>
        <w:rPr>
          <w:rFonts w:ascii="Times New Roman" w:hAnsi="Times New Roman"/>
          <w:sz w:val="26"/>
        </w:rPr>
      </w:pPr>
      <w:r>
        <w:rPr>
          <w:rFonts w:ascii="Times New Roman" w:hAnsi="Times New Roman"/>
          <w:sz w:val="26"/>
        </w:rPr>
        <w:t xml:space="preserve">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информационного (технического, организационного, информационного и др.) обеспечения подготовки соответствующих документов по вопросам, закреплённых за правовым  отделом. </w:t>
      </w:r>
    </w:p>
    <w:p w:rsidR="003C0AB6" w:rsidRDefault="00113B88">
      <w:pPr>
        <w:ind w:firstLine="360"/>
        <w:jc w:val="both"/>
        <w:rPr>
          <w:sz w:val="26"/>
        </w:rPr>
      </w:pPr>
      <w:r>
        <w:rPr>
          <w:sz w:val="26"/>
        </w:rPr>
        <w:t xml:space="preserve"> 15.  Главный государственный налоговый инспектор правового отдела в соответствии со своей компетенцией </w:t>
      </w:r>
      <w:proofErr w:type="gramStart"/>
      <w:r>
        <w:rPr>
          <w:sz w:val="26"/>
        </w:rPr>
        <w:t>обязан</w:t>
      </w:r>
      <w:proofErr w:type="gramEnd"/>
      <w:r>
        <w:rPr>
          <w:sz w:val="26"/>
        </w:rPr>
        <w:t xml:space="preserve"> участвовать в подготовке (обсуждении) следующих проектов:</w:t>
      </w:r>
    </w:p>
    <w:p w:rsidR="003C0AB6" w:rsidRDefault="00113B88">
      <w:pPr>
        <w:ind w:firstLine="540"/>
        <w:jc w:val="both"/>
        <w:outlineLvl w:val="2"/>
        <w:rPr>
          <w:sz w:val="26"/>
        </w:rPr>
      </w:pPr>
      <w:r>
        <w:rPr>
          <w:sz w:val="26"/>
        </w:rPr>
        <w:t>положений об инспекции и отделе;</w:t>
      </w:r>
    </w:p>
    <w:p w:rsidR="003C0AB6" w:rsidRDefault="00113B88">
      <w:pPr>
        <w:ind w:firstLine="540"/>
        <w:jc w:val="both"/>
        <w:outlineLvl w:val="2"/>
        <w:rPr>
          <w:sz w:val="26"/>
        </w:rPr>
      </w:pPr>
      <w:r>
        <w:rPr>
          <w:sz w:val="26"/>
        </w:rPr>
        <w:t>графика отпусков гражданских служащих отдела;</w:t>
      </w:r>
    </w:p>
    <w:p w:rsidR="003C0AB6" w:rsidRDefault="00113B88">
      <w:pPr>
        <w:ind w:firstLine="540"/>
        <w:jc w:val="both"/>
        <w:outlineLvl w:val="2"/>
        <w:rPr>
          <w:sz w:val="26"/>
        </w:rPr>
      </w:pPr>
      <w:r>
        <w:rPr>
          <w:sz w:val="26"/>
        </w:rPr>
        <w:t>иных актов по поручению руководства инспекции.</w:t>
      </w:r>
    </w:p>
    <w:p w:rsidR="003C0AB6" w:rsidRPr="00701012" w:rsidRDefault="003C0AB6">
      <w:pPr>
        <w:ind w:firstLine="540"/>
        <w:jc w:val="both"/>
        <w:outlineLvl w:val="2"/>
        <w:rPr>
          <w:sz w:val="16"/>
        </w:rPr>
      </w:pPr>
    </w:p>
    <w:p w:rsidR="003C0AB6" w:rsidRDefault="00113B88">
      <w:pPr>
        <w:jc w:val="center"/>
        <w:outlineLvl w:val="2"/>
        <w:rPr>
          <w:b/>
          <w:sz w:val="26"/>
        </w:rPr>
      </w:pPr>
      <w:r>
        <w:rPr>
          <w:b/>
          <w:sz w:val="26"/>
        </w:rPr>
        <w:t>VI. Сроки и процедуры подготовки, рассмотрения</w:t>
      </w:r>
    </w:p>
    <w:p w:rsidR="003C0AB6" w:rsidRDefault="00113B88">
      <w:pPr>
        <w:jc w:val="center"/>
        <w:outlineLvl w:val="2"/>
        <w:rPr>
          <w:b/>
          <w:sz w:val="26"/>
        </w:rPr>
      </w:pPr>
      <w:r>
        <w:rPr>
          <w:b/>
          <w:sz w:val="26"/>
        </w:rPr>
        <w:t>проектов управленческих и иных решений, порядок</w:t>
      </w:r>
    </w:p>
    <w:p w:rsidR="003C0AB6" w:rsidRDefault="00113B88">
      <w:pPr>
        <w:jc w:val="center"/>
        <w:outlineLvl w:val="2"/>
        <w:rPr>
          <w:b/>
          <w:sz w:val="26"/>
        </w:rPr>
      </w:pPr>
      <w:r>
        <w:rPr>
          <w:b/>
          <w:sz w:val="26"/>
        </w:rPr>
        <w:t>согласования и принятия данных решений</w:t>
      </w:r>
    </w:p>
    <w:p w:rsidR="003C0AB6" w:rsidRDefault="00113B88">
      <w:pPr>
        <w:ind w:firstLine="540"/>
        <w:jc w:val="both"/>
        <w:outlineLvl w:val="2"/>
        <w:rPr>
          <w:sz w:val="26"/>
        </w:rPr>
      </w:pPr>
      <w:r>
        <w:rPr>
          <w:sz w:val="26"/>
        </w:rPr>
        <w:t>16. В соответствии со своими должностными обязанностями главный государственный налоговый инспектор правового отдела принимает решения в сроки, установленные законодательными и иными нормативными правовыми актами Российской Федерации, инструкцией по делопроизводству.</w:t>
      </w:r>
    </w:p>
    <w:p w:rsidR="003C0AB6" w:rsidRDefault="00113B88">
      <w:pPr>
        <w:ind w:firstLine="540"/>
        <w:jc w:val="both"/>
        <w:outlineLvl w:val="2"/>
        <w:rPr>
          <w:sz w:val="26"/>
        </w:rPr>
      </w:pPr>
      <w:r>
        <w:rPr>
          <w:sz w:val="26"/>
        </w:rPr>
        <w:t>Подготовка проектов документов осуществляется в соответствии с требованиями писем ФНС России, УФНС России по ПК.</w:t>
      </w:r>
    </w:p>
    <w:p w:rsidR="003C0AB6" w:rsidRPr="00701012" w:rsidRDefault="003C0AB6">
      <w:pPr>
        <w:jc w:val="center"/>
        <w:outlineLvl w:val="2"/>
        <w:rPr>
          <w:sz w:val="14"/>
        </w:rPr>
      </w:pPr>
    </w:p>
    <w:p w:rsidR="003C0AB6" w:rsidRDefault="00113B88">
      <w:pPr>
        <w:jc w:val="center"/>
        <w:outlineLvl w:val="2"/>
        <w:rPr>
          <w:b/>
          <w:sz w:val="26"/>
        </w:rPr>
      </w:pPr>
      <w:r>
        <w:rPr>
          <w:b/>
          <w:sz w:val="26"/>
        </w:rPr>
        <w:t>VII. Порядок служебного взаимодействия</w:t>
      </w:r>
    </w:p>
    <w:p w:rsidR="003C0AB6" w:rsidRDefault="00113B88">
      <w:pPr>
        <w:ind w:firstLine="540"/>
        <w:jc w:val="both"/>
        <w:outlineLvl w:val="2"/>
        <w:rPr>
          <w:sz w:val="26"/>
        </w:rPr>
      </w:pPr>
      <w:r>
        <w:rPr>
          <w:sz w:val="26"/>
        </w:rPr>
        <w:t xml:space="preserve">17. </w:t>
      </w:r>
      <w:proofErr w:type="gramStart"/>
      <w:r>
        <w:rPr>
          <w:sz w:val="26"/>
        </w:rPr>
        <w:t xml:space="preserve">Взаимодействие главного государственный налоговый инспектор правового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w:t>
      </w:r>
      <w:r>
        <w:rPr>
          <w:sz w:val="26"/>
        </w:rPr>
        <w:lastRenderedPageBreak/>
        <w:t xml:space="preserve">отношений на основе общих </w:t>
      </w:r>
      <w:hyperlink r:id="rId16" w:history="1">
        <w:r>
          <w:rPr>
            <w:sz w:val="26"/>
          </w:rPr>
          <w:t>принципов</w:t>
        </w:r>
      </w:hyperlink>
      <w:r>
        <w:rPr>
          <w:sz w:val="26"/>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w:t>
      </w:r>
      <w:proofErr w:type="gramEnd"/>
      <w:r>
        <w:rPr>
          <w:sz w:val="26"/>
        </w:rPr>
        <w:t xml:space="preserve">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7" w:history="1">
        <w:r>
          <w:rPr>
            <w:sz w:val="26"/>
          </w:rPr>
          <w:t>статьей 18</w:t>
        </w:r>
      </w:hyperlink>
      <w:r>
        <w:rPr>
          <w:sz w:val="26"/>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C0AB6" w:rsidRPr="00701012" w:rsidRDefault="003C0AB6">
      <w:pPr>
        <w:ind w:firstLine="540"/>
        <w:jc w:val="both"/>
        <w:outlineLvl w:val="2"/>
        <w:rPr>
          <w:sz w:val="14"/>
        </w:rPr>
      </w:pPr>
    </w:p>
    <w:p w:rsidR="003C0AB6" w:rsidRDefault="00113B88">
      <w:pPr>
        <w:jc w:val="center"/>
        <w:outlineLvl w:val="2"/>
        <w:rPr>
          <w:b/>
          <w:sz w:val="26"/>
        </w:rPr>
      </w:pPr>
      <w:r>
        <w:rPr>
          <w:b/>
          <w:sz w:val="26"/>
        </w:rPr>
        <w:t>VIII. Перечень государственных услуг, оказываемых</w:t>
      </w:r>
    </w:p>
    <w:p w:rsidR="003C0AB6" w:rsidRDefault="00113B88">
      <w:pPr>
        <w:jc w:val="center"/>
        <w:outlineLvl w:val="2"/>
        <w:rPr>
          <w:b/>
          <w:sz w:val="26"/>
        </w:rPr>
      </w:pPr>
      <w:r>
        <w:rPr>
          <w:b/>
          <w:sz w:val="26"/>
        </w:rPr>
        <w:t xml:space="preserve">гражданам и организациям в соответствии </w:t>
      </w:r>
      <w:proofErr w:type="gramStart"/>
      <w:r>
        <w:rPr>
          <w:b/>
          <w:sz w:val="26"/>
        </w:rPr>
        <w:t>с</w:t>
      </w:r>
      <w:proofErr w:type="gramEnd"/>
      <w:r>
        <w:rPr>
          <w:b/>
          <w:sz w:val="26"/>
        </w:rPr>
        <w:t xml:space="preserve"> административным</w:t>
      </w:r>
    </w:p>
    <w:p w:rsidR="003C0AB6" w:rsidRDefault="00113B88">
      <w:pPr>
        <w:jc w:val="center"/>
        <w:outlineLvl w:val="2"/>
        <w:rPr>
          <w:b/>
          <w:sz w:val="26"/>
        </w:rPr>
      </w:pPr>
      <w:r>
        <w:rPr>
          <w:b/>
          <w:sz w:val="26"/>
        </w:rPr>
        <w:t>регламентом Федеральной налоговой службы</w:t>
      </w:r>
    </w:p>
    <w:p w:rsidR="003C0AB6" w:rsidRDefault="00113B88">
      <w:pPr>
        <w:ind w:firstLine="540"/>
        <w:jc w:val="both"/>
        <w:outlineLvl w:val="0"/>
        <w:rPr>
          <w:color w:val="FF0000"/>
          <w:sz w:val="26"/>
        </w:rPr>
      </w:pPr>
      <w:r>
        <w:rPr>
          <w:sz w:val="26"/>
        </w:rPr>
        <w:t xml:space="preserve">18.  Главный государственный налоговый инспектор в соответствии с замещаемой государственной гражданской должностью и в пределах компетенции выполняет организационное, информационное обеспечение (принимает участие в </w:t>
      </w:r>
      <w:proofErr w:type="spellStart"/>
      <w:r>
        <w:rPr>
          <w:sz w:val="26"/>
        </w:rPr>
        <w:t>оюеспечении</w:t>
      </w:r>
      <w:proofErr w:type="spellEnd"/>
      <w:r>
        <w:rPr>
          <w:sz w:val="26"/>
        </w:rPr>
        <w:t xml:space="preserve">) оказания государственных услуг, осуществляемых Межрайонной инспекцией ФНС России № 12 по Приморскому краю. </w:t>
      </w:r>
    </w:p>
    <w:p w:rsidR="003C0AB6" w:rsidRPr="00701012" w:rsidRDefault="003C0AB6">
      <w:pPr>
        <w:ind w:firstLine="540"/>
        <w:jc w:val="both"/>
        <w:outlineLvl w:val="0"/>
        <w:rPr>
          <w:sz w:val="14"/>
          <w:szCs w:val="14"/>
        </w:rPr>
      </w:pPr>
    </w:p>
    <w:p w:rsidR="003C0AB6" w:rsidRDefault="00113B88">
      <w:pPr>
        <w:jc w:val="center"/>
        <w:outlineLvl w:val="2"/>
        <w:rPr>
          <w:b/>
          <w:sz w:val="26"/>
        </w:rPr>
      </w:pPr>
      <w:r>
        <w:rPr>
          <w:b/>
          <w:sz w:val="26"/>
        </w:rPr>
        <w:t>IX. Показатели эффективности и результативности</w:t>
      </w:r>
    </w:p>
    <w:p w:rsidR="003C0AB6" w:rsidRDefault="00113B88">
      <w:pPr>
        <w:jc w:val="center"/>
        <w:outlineLvl w:val="2"/>
        <w:rPr>
          <w:b/>
          <w:sz w:val="26"/>
        </w:rPr>
      </w:pPr>
      <w:r>
        <w:rPr>
          <w:b/>
          <w:sz w:val="26"/>
        </w:rPr>
        <w:t>профессиональной служебной деятельности</w:t>
      </w:r>
    </w:p>
    <w:p w:rsidR="003C0AB6" w:rsidRDefault="00113B88">
      <w:pPr>
        <w:ind w:firstLine="540"/>
        <w:jc w:val="both"/>
        <w:outlineLvl w:val="2"/>
        <w:rPr>
          <w:sz w:val="26"/>
        </w:rPr>
      </w:pPr>
      <w:r>
        <w:rPr>
          <w:sz w:val="26"/>
        </w:rPr>
        <w:t>19. Эффективность профессиональной служебной деятельности главного государственного налогового инспектора правового отдела оценивается по следующим показателям:</w:t>
      </w:r>
    </w:p>
    <w:p w:rsidR="003C0AB6" w:rsidRDefault="00113B88">
      <w:pPr>
        <w:ind w:firstLine="540"/>
        <w:jc w:val="both"/>
        <w:outlineLvl w:val="2"/>
        <w:rPr>
          <w:sz w:val="26"/>
        </w:rPr>
      </w:pPr>
      <w:r>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0AB6" w:rsidRDefault="00113B88">
      <w:pPr>
        <w:ind w:firstLine="540"/>
        <w:jc w:val="both"/>
        <w:outlineLvl w:val="2"/>
        <w:rPr>
          <w:sz w:val="26"/>
        </w:rPr>
      </w:pPr>
      <w:r>
        <w:rPr>
          <w:sz w:val="26"/>
        </w:rPr>
        <w:t>своевременности и оперативности выполнения поручений;</w:t>
      </w:r>
    </w:p>
    <w:p w:rsidR="003C0AB6" w:rsidRDefault="00113B88">
      <w:pPr>
        <w:ind w:firstLine="540"/>
        <w:jc w:val="both"/>
        <w:outlineLvl w:val="2"/>
        <w:rPr>
          <w:sz w:val="26"/>
        </w:rPr>
      </w:pPr>
      <w:r>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0AB6" w:rsidRDefault="00113B88">
      <w:pPr>
        <w:ind w:firstLine="540"/>
        <w:jc w:val="both"/>
        <w:outlineLvl w:val="2"/>
        <w:rPr>
          <w:sz w:val="26"/>
        </w:rPr>
      </w:pPr>
      <w:r>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0AB6" w:rsidRDefault="00113B88">
      <w:pPr>
        <w:ind w:firstLine="540"/>
        <w:jc w:val="both"/>
        <w:outlineLvl w:val="2"/>
        <w:rPr>
          <w:sz w:val="26"/>
        </w:rPr>
      </w:pPr>
      <w:r>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0AB6" w:rsidRDefault="00113B88">
      <w:pPr>
        <w:ind w:firstLine="540"/>
        <w:jc w:val="both"/>
        <w:outlineLvl w:val="2"/>
        <w:rPr>
          <w:sz w:val="26"/>
        </w:rPr>
      </w:pPr>
      <w:r>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0AB6" w:rsidRDefault="00113B88">
      <w:pPr>
        <w:ind w:firstLine="540"/>
        <w:jc w:val="both"/>
        <w:outlineLvl w:val="2"/>
        <w:rPr>
          <w:sz w:val="26"/>
        </w:rPr>
      </w:pPr>
      <w:r>
        <w:rPr>
          <w:sz w:val="26"/>
        </w:rPr>
        <w:t>осознанию ответственности за последствия своих действий.</w:t>
      </w:r>
    </w:p>
    <w:p w:rsidR="003C0AB6" w:rsidRDefault="00113B88">
      <w:pPr>
        <w:pStyle w:val="ConsPlusNormal"/>
        <w:ind w:firstLine="540"/>
        <w:jc w:val="both"/>
        <w:rPr>
          <w:rFonts w:ascii="Times New Roman" w:hAnsi="Times New Roman"/>
          <w:sz w:val="26"/>
        </w:rPr>
      </w:pPr>
      <w:r>
        <w:rPr>
          <w:rFonts w:ascii="Times New Roman" w:hAnsi="Times New Roman"/>
          <w:sz w:val="26"/>
        </w:rPr>
        <w:t xml:space="preserve">Эффективность и результативность профессиональной служебной деятельности главного </w:t>
      </w:r>
      <w:proofErr w:type="gramStart"/>
      <w:r>
        <w:rPr>
          <w:sz w:val="26"/>
        </w:rPr>
        <w:t>г</w:t>
      </w:r>
      <w:proofErr w:type="gramEnd"/>
    </w:p>
    <w:p w:rsidR="003C0AB6" w:rsidRDefault="00113B88">
      <w:pPr>
        <w:pStyle w:val="ConsPlusNormal"/>
        <w:ind w:firstLine="540"/>
        <w:jc w:val="both"/>
        <w:rPr>
          <w:rFonts w:ascii="Times New Roman" w:hAnsi="Times New Roman"/>
          <w:sz w:val="26"/>
        </w:rPr>
      </w:pPr>
      <w:r>
        <w:rPr>
          <w:rFonts w:ascii="Times New Roman" w:hAnsi="Times New Roman"/>
          <w:sz w:val="26"/>
        </w:rPr>
        <w:t>правового отдела определяется на основании достижения (учитывается степень участия в достижении) таких показателей, как:</w:t>
      </w:r>
    </w:p>
    <w:p w:rsidR="003C0AB6" w:rsidRDefault="00113B88">
      <w:pPr>
        <w:pStyle w:val="ConsPlusNormal"/>
        <w:ind w:firstLine="540"/>
        <w:jc w:val="both"/>
        <w:rPr>
          <w:rFonts w:ascii="Times New Roman" w:hAnsi="Times New Roman"/>
          <w:sz w:val="26"/>
        </w:rPr>
      </w:pPr>
      <w:r>
        <w:rPr>
          <w:rFonts w:ascii="Times New Roman" w:hAnsi="Times New Roman"/>
          <w:sz w:val="26"/>
        </w:rPr>
        <w:t>снижение доли жалоб налогоплательщиков на решения налогового органа, вынесенных по итогам рассмотрения актов налогового контроля, поданных в вышестоящий налоговый орган, суд, и удовлетворенных по субъективным причинам;</w:t>
      </w:r>
    </w:p>
    <w:p w:rsidR="003C0AB6" w:rsidRDefault="00113B88">
      <w:pPr>
        <w:pStyle w:val="ConsPlusNormal"/>
        <w:ind w:firstLine="540"/>
        <w:jc w:val="both"/>
        <w:rPr>
          <w:rFonts w:ascii="Times New Roman" w:hAnsi="Times New Roman"/>
          <w:sz w:val="26"/>
        </w:rPr>
      </w:pPr>
      <w:r>
        <w:rPr>
          <w:rFonts w:ascii="Times New Roman" w:hAnsi="Times New Roman"/>
          <w:sz w:val="26"/>
        </w:rPr>
        <w:t>своевременное и качественное выполнение функций, возложенных на отдел.</w:t>
      </w:r>
    </w:p>
    <w:p w:rsidR="003C0AB6" w:rsidRDefault="003C0AB6">
      <w:pPr>
        <w:jc w:val="both"/>
        <w:outlineLvl w:val="2"/>
        <w:rPr>
          <w:sz w:val="26"/>
        </w:rPr>
      </w:pPr>
    </w:p>
    <w:p w:rsidR="003C0AB6" w:rsidRDefault="00113B88">
      <w:pPr>
        <w:outlineLvl w:val="2"/>
        <w:rPr>
          <w:sz w:val="26"/>
        </w:rPr>
      </w:pPr>
      <w:r>
        <w:rPr>
          <w:sz w:val="26"/>
        </w:rPr>
        <w:t>И.о. начальника</w:t>
      </w:r>
    </w:p>
    <w:p w:rsidR="003C0AB6" w:rsidRPr="00701012" w:rsidRDefault="00113B88" w:rsidP="00701012">
      <w:pPr>
        <w:outlineLvl w:val="2"/>
        <w:rPr>
          <w:sz w:val="26"/>
        </w:rPr>
      </w:pPr>
      <w:r>
        <w:rPr>
          <w:sz w:val="26"/>
        </w:rPr>
        <w:t xml:space="preserve">правового отдела                                            </w:t>
      </w:r>
      <w:r w:rsidR="00701012">
        <w:rPr>
          <w:sz w:val="26"/>
        </w:rPr>
        <w:t xml:space="preserve">                                           Н.В. Кудашова</w:t>
      </w:r>
    </w:p>
    <w:sectPr w:rsidR="003C0AB6" w:rsidRPr="00701012" w:rsidSect="00113B88">
      <w:footerReference w:type="default" r:id="rId18"/>
      <w:pgSz w:w="11906" w:h="16838"/>
      <w:pgMar w:top="567" w:right="567" w:bottom="567" w:left="1259"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AC3" w:rsidRDefault="00113B88">
      <w:r>
        <w:separator/>
      </w:r>
    </w:p>
  </w:endnote>
  <w:endnote w:type="continuationSeparator" w:id="0">
    <w:p w:rsidR="00692AC3" w:rsidRDefault="0011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AB6" w:rsidRDefault="00113B88">
    <w:pPr>
      <w:framePr w:wrap="around" w:vAnchor="text" w:hAnchor="margin" w:xAlign="right" w:y="1"/>
    </w:pPr>
    <w:r>
      <w:rPr>
        <w:rStyle w:val="a3"/>
      </w:rPr>
      <w:fldChar w:fldCharType="begin"/>
    </w:r>
    <w:r>
      <w:rPr>
        <w:rStyle w:val="a3"/>
      </w:rPr>
      <w:instrText xml:space="preserve">PAGE </w:instrText>
    </w:r>
    <w:r>
      <w:rPr>
        <w:rStyle w:val="a3"/>
      </w:rPr>
      <w:fldChar w:fldCharType="separate"/>
    </w:r>
    <w:r w:rsidR="00024A73">
      <w:rPr>
        <w:rStyle w:val="a3"/>
        <w:noProof/>
      </w:rPr>
      <w:t>8</w:t>
    </w:r>
    <w:r>
      <w:rPr>
        <w:rStyle w:val="a3"/>
      </w:rPr>
      <w:fldChar w:fldCharType="end"/>
    </w:r>
  </w:p>
  <w:p w:rsidR="003C0AB6" w:rsidRDefault="003C0AB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AC3" w:rsidRDefault="00113B88">
      <w:r>
        <w:separator/>
      </w:r>
    </w:p>
  </w:footnote>
  <w:footnote w:type="continuationSeparator" w:id="0">
    <w:p w:rsidR="00692AC3" w:rsidRDefault="00113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74896"/>
    <w:multiLevelType w:val="multilevel"/>
    <w:tmpl w:val="F21A6B6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6D4011F5"/>
    <w:multiLevelType w:val="multilevel"/>
    <w:tmpl w:val="2234A78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79311616"/>
    <w:multiLevelType w:val="multilevel"/>
    <w:tmpl w:val="D7987C4E"/>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7F792626"/>
    <w:multiLevelType w:val="multilevel"/>
    <w:tmpl w:val="8EDAD80C"/>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AB6"/>
    <w:rsid w:val="00024A73"/>
    <w:rsid w:val="00113B88"/>
    <w:rsid w:val="00182432"/>
    <w:rsid w:val="003C0AB6"/>
    <w:rsid w:val="00692AC3"/>
    <w:rsid w:val="00701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12">
    <w:name w:val="Основной шрифт абзаца1"/>
  </w:style>
  <w:style w:type="paragraph" w:customStyle="1" w:styleId="13">
    <w:name w:val="Номер страницы1"/>
    <w:basedOn w:val="12"/>
    <w:link w:val="a3"/>
  </w:style>
  <w:style w:type="character" w:styleId="a3">
    <w:name w:val="page number"/>
    <w:basedOn w:val="a0"/>
    <w:link w:val="13"/>
  </w:style>
  <w:style w:type="paragraph" w:styleId="a4">
    <w:name w:val="footer"/>
    <w:basedOn w:val="a"/>
    <w:link w:val="a5"/>
    <w:pPr>
      <w:tabs>
        <w:tab w:val="center" w:pos="4677"/>
        <w:tab w:val="right" w:pos="9355"/>
      </w:tabs>
    </w:pPr>
  </w:style>
  <w:style w:type="character" w:customStyle="1" w:styleId="a5">
    <w:name w:val="Нижний колонтитул Знак"/>
    <w:basedOn w:val="1"/>
    <w:link w:val="a4"/>
    <w:rPr>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FontStyle11">
    <w:name w:val="Font Style11"/>
    <w:link w:val="FontStyle110"/>
    <w:rPr>
      <w:sz w:val="22"/>
    </w:rPr>
  </w:style>
  <w:style w:type="character" w:customStyle="1" w:styleId="FontStyle110">
    <w:name w:val="Font Style11"/>
    <w:link w:val="FontStyle11"/>
    <w:rPr>
      <w:rFonts w:ascii="Times New Roman" w:hAnsi="Times New Roman"/>
      <w:sz w:val="22"/>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ConsNormal">
    <w:name w:val="ConsNormal"/>
    <w:link w:val="ConsNormal0"/>
    <w:pPr>
      <w:widowControl w:val="0"/>
      <w:ind w:right="19772" w:firstLine="720"/>
    </w:pPr>
    <w:rPr>
      <w:rFonts w:ascii="Arial" w:hAnsi="Arial"/>
      <w:sz w:val="24"/>
    </w:rPr>
  </w:style>
  <w:style w:type="character" w:customStyle="1" w:styleId="ConsNormal0">
    <w:name w:val="ConsNormal"/>
    <w:link w:val="ConsNormal"/>
    <w:rPr>
      <w:rFonts w:ascii="Arial" w:hAnsi="Arial"/>
      <w:sz w:val="24"/>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4">
    <w:name w:val="Гиперссылка1"/>
    <w:link w:val="a6"/>
    <w:rPr>
      <w:color w:val="0000FF"/>
      <w:u w:val="single"/>
    </w:rPr>
  </w:style>
  <w:style w:type="character" w:styleId="a6">
    <w:name w:val="Hyperlink"/>
    <w:link w:val="14"/>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rPr>
  </w:style>
  <w:style w:type="character" w:customStyle="1" w:styleId="16">
    <w:name w:val="Оглавление 1 Знак"/>
    <w:link w:val="15"/>
    <w:rPr>
      <w:rFonts w:ascii="XO Thames" w:hAnsi="XO Thames"/>
      <w:b/>
    </w:rPr>
  </w:style>
  <w:style w:type="paragraph" w:styleId="a7">
    <w:name w:val="Body Text Indent"/>
    <w:basedOn w:val="a"/>
    <w:link w:val="a8"/>
    <w:pPr>
      <w:ind w:firstLine="851"/>
      <w:jc w:val="both"/>
    </w:pPr>
  </w:style>
  <w:style w:type="character" w:customStyle="1" w:styleId="a8">
    <w:name w:val="Основной текст с отступом Знак"/>
    <w:basedOn w:val="1"/>
    <w:link w:val="a7"/>
    <w:rPr>
      <w:sz w:val="24"/>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7">
    <w:name w:val="Знак Знак1"/>
    <w:basedOn w:val="a"/>
    <w:link w:val="18"/>
    <w:pPr>
      <w:spacing w:after="160" w:line="240" w:lineRule="exact"/>
    </w:pPr>
    <w:rPr>
      <w:sz w:val="28"/>
    </w:rPr>
  </w:style>
  <w:style w:type="character" w:customStyle="1" w:styleId="18">
    <w:name w:val="Знак Знак1"/>
    <w:basedOn w:val="1"/>
    <w:link w:val="17"/>
    <w:rPr>
      <w:sz w:val="28"/>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Style8">
    <w:name w:val="Style8"/>
    <w:basedOn w:val="a"/>
    <w:link w:val="Style80"/>
    <w:pPr>
      <w:widowControl w:val="0"/>
      <w:spacing w:line="275" w:lineRule="exact"/>
      <w:ind w:firstLine="744"/>
      <w:jc w:val="both"/>
    </w:pPr>
  </w:style>
  <w:style w:type="character" w:customStyle="1" w:styleId="Style80">
    <w:name w:val="Style8"/>
    <w:basedOn w:val="1"/>
    <w:link w:val="Style8"/>
    <w:rPr>
      <w:sz w:val="24"/>
    </w:rPr>
  </w:style>
  <w:style w:type="paragraph" w:styleId="51">
    <w:name w:val="toc 5"/>
    <w:next w:val="a"/>
    <w:link w:val="52"/>
    <w:uiPriority w:val="39"/>
    <w:pPr>
      <w:ind w:left="800"/>
    </w:pPr>
  </w:style>
  <w:style w:type="character" w:customStyle="1" w:styleId="52">
    <w:name w:val="Оглавление 5 Знак"/>
    <w:link w:val="51"/>
  </w:style>
  <w:style w:type="paragraph" w:styleId="a9">
    <w:name w:val="Balloon Text"/>
    <w:basedOn w:val="a"/>
    <w:link w:val="aa"/>
    <w:rPr>
      <w:rFonts w:ascii="Tahoma" w:hAnsi="Tahoma"/>
      <w:sz w:val="16"/>
    </w:rPr>
  </w:style>
  <w:style w:type="character" w:customStyle="1" w:styleId="aa">
    <w:name w:val="Текст выноски Знак"/>
    <w:basedOn w:val="1"/>
    <w:link w:val="a9"/>
    <w:rPr>
      <w:rFonts w:ascii="Tahoma" w:hAnsi="Tahoma"/>
      <w:sz w:val="16"/>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ab">
    <w:name w:val="Subtitle"/>
    <w:next w:val="a"/>
    <w:link w:val="ac"/>
    <w:uiPriority w:val="11"/>
    <w:qFormat/>
    <w:rPr>
      <w:rFonts w:ascii="XO Thames" w:hAnsi="XO Thames"/>
      <w:i/>
      <w:color w:val="616161"/>
      <w:sz w:val="24"/>
    </w:rPr>
  </w:style>
  <w:style w:type="character" w:customStyle="1" w:styleId="ac">
    <w:name w:val="Подзаголовок Знак"/>
    <w:link w:val="ab"/>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d">
    <w:name w:val="Title"/>
    <w:next w:val="a"/>
    <w:link w:val="ae"/>
    <w:uiPriority w:val="10"/>
    <w:qFormat/>
    <w:rPr>
      <w:rFonts w:ascii="XO Thames" w:hAnsi="XO Thames"/>
      <w:b/>
      <w:sz w:val="52"/>
    </w:rPr>
  </w:style>
  <w:style w:type="character" w:customStyle="1" w:styleId="ae">
    <w:name w:val="Название Знак"/>
    <w:link w:val="ad"/>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12">
    <w:name w:val="Основной шрифт абзаца1"/>
  </w:style>
  <w:style w:type="paragraph" w:customStyle="1" w:styleId="13">
    <w:name w:val="Номер страницы1"/>
    <w:basedOn w:val="12"/>
    <w:link w:val="a3"/>
  </w:style>
  <w:style w:type="character" w:styleId="a3">
    <w:name w:val="page number"/>
    <w:basedOn w:val="a0"/>
    <w:link w:val="13"/>
  </w:style>
  <w:style w:type="paragraph" w:styleId="a4">
    <w:name w:val="footer"/>
    <w:basedOn w:val="a"/>
    <w:link w:val="a5"/>
    <w:pPr>
      <w:tabs>
        <w:tab w:val="center" w:pos="4677"/>
        <w:tab w:val="right" w:pos="9355"/>
      </w:tabs>
    </w:pPr>
  </w:style>
  <w:style w:type="character" w:customStyle="1" w:styleId="a5">
    <w:name w:val="Нижний колонтитул Знак"/>
    <w:basedOn w:val="1"/>
    <w:link w:val="a4"/>
    <w:rPr>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FontStyle11">
    <w:name w:val="Font Style11"/>
    <w:link w:val="FontStyle110"/>
    <w:rPr>
      <w:sz w:val="22"/>
    </w:rPr>
  </w:style>
  <w:style w:type="character" w:customStyle="1" w:styleId="FontStyle110">
    <w:name w:val="Font Style11"/>
    <w:link w:val="FontStyle11"/>
    <w:rPr>
      <w:rFonts w:ascii="Times New Roman" w:hAnsi="Times New Roman"/>
      <w:sz w:val="22"/>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ConsNormal">
    <w:name w:val="ConsNormal"/>
    <w:link w:val="ConsNormal0"/>
    <w:pPr>
      <w:widowControl w:val="0"/>
      <w:ind w:right="19772" w:firstLine="720"/>
    </w:pPr>
    <w:rPr>
      <w:rFonts w:ascii="Arial" w:hAnsi="Arial"/>
      <w:sz w:val="24"/>
    </w:rPr>
  </w:style>
  <w:style w:type="character" w:customStyle="1" w:styleId="ConsNormal0">
    <w:name w:val="ConsNormal"/>
    <w:link w:val="ConsNormal"/>
    <w:rPr>
      <w:rFonts w:ascii="Arial" w:hAnsi="Arial"/>
      <w:sz w:val="24"/>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4">
    <w:name w:val="Гиперссылка1"/>
    <w:link w:val="a6"/>
    <w:rPr>
      <w:color w:val="0000FF"/>
      <w:u w:val="single"/>
    </w:rPr>
  </w:style>
  <w:style w:type="character" w:styleId="a6">
    <w:name w:val="Hyperlink"/>
    <w:link w:val="14"/>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rPr>
  </w:style>
  <w:style w:type="character" w:customStyle="1" w:styleId="16">
    <w:name w:val="Оглавление 1 Знак"/>
    <w:link w:val="15"/>
    <w:rPr>
      <w:rFonts w:ascii="XO Thames" w:hAnsi="XO Thames"/>
      <w:b/>
    </w:rPr>
  </w:style>
  <w:style w:type="paragraph" w:styleId="a7">
    <w:name w:val="Body Text Indent"/>
    <w:basedOn w:val="a"/>
    <w:link w:val="a8"/>
    <w:pPr>
      <w:ind w:firstLine="851"/>
      <w:jc w:val="both"/>
    </w:pPr>
  </w:style>
  <w:style w:type="character" w:customStyle="1" w:styleId="a8">
    <w:name w:val="Основной текст с отступом Знак"/>
    <w:basedOn w:val="1"/>
    <w:link w:val="a7"/>
    <w:rPr>
      <w:sz w:val="24"/>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7">
    <w:name w:val="Знак Знак1"/>
    <w:basedOn w:val="a"/>
    <w:link w:val="18"/>
    <w:pPr>
      <w:spacing w:after="160" w:line="240" w:lineRule="exact"/>
    </w:pPr>
    <w:rPr>
      <w:sz w:val="28"/>
    </w:rPr>
  </w:style>
  <w:style w:type="character" w:customStyle="1" w:styleId="18">
    <w:name w:val="Знак Знак1"/>
    <w:basedOn w:val="1"/>
    <w:link w:val="17"/>
    <w:rPr>
      <w:sz w:val="28"/>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Style8">
    <w:name w:val="Style8"/>
    <w:basedOn w:val="a"/>
    <w:link w:val="Style80"/>
    <w:pPr>
      <w:widowControl w:val="0"/>
      <w:spacing w:line="275" w:lineRule="exact"/>
      <w:ind w:firstLine="744"/>
      <w:jc w:val="both"/>
    </w:pPr>
  </w:style>
  <w:style w:type="character" w:customStyle="1" w:styleId="Style80">
    <w:name w:val="Style8"/>
    <w:basedOn w:val="1"/>
    <w:link w:val="Style8"/>
    <w:rPr>
      <w:sz w:val="24"/>
    </w:rPr>
  </w:style>
  <w:style w:type="paragraph" w:styleId="51">
    <w:name w:val="toc 5"/>
    <w:next w:val="a"/>
    <w:link w:val="52"/>
    <w:uiPriority w:val="39"/>
    <w:pPr>
      <w:ind w:left="800"/>
    </w:pPr>
  </w:style>
  <w:style w:type="character" w:customStyle="1" w:styleId="52">
    <w:name w:val="Оглавление 5 Знак"/>
    <w:link w:val="51"/>
  </w:style>
  <w:style w:type="paragraph" w:styleId="a9">
    <w:name w:val="Balloon Text"/>
    <w:basedOn w:val="a"/>
    <w:link w:val="aa"/>
    <w:rPr>
      <w:rFonts w:ascii="Tahoma" w:hAnsi="Tahoma"/>
      <w:sz w:val="16"/>
    </w:rPr>
  </w:style>
  <w:style w:type="character" w:customStyle="1" w:styleId="aa">
    <w:name w:val="Текст выноски Знак"/>
    <w:basedOn w:val="1"/>
    <w:link w:val="a9"/>
    <w:rPr>
      <w:rFonts w:ascii="Tahoma" w:hAnsi="Tahoma"/>
      <w:sz w:val="16"/>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ab">
    <w:name w:val="Subtitle"/>
    <w:next w:val="a"/>
    <w:link w:val="ac"/>
    <w:uiPriority w:val="11"/>
    <w:qFormat/>
    <w:rPr>
      <w:rFonts w:ascii="XO Thames" w:hAnsi="XO Thames"/>
      <w:i/>
      <w:color w:val="616161"/>
      <w:sz w:val="24"/>
    </w:rPr>
  </w:style>
  <w:style w:type="character" w:customStyle="1" w:styleId="ac">
    <w:name w:val="Подзаголовок Знак"/>
    <w:link w:val="ab"/>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d">
    <w:name w:val="Title"/>
    <w:next w:val="a"/>
    <w:link w:val="ae"/>
    <w:uiPriority w:val="10"/>
    <w:qFormat/>
    <w:rPr>
      <w:rFonts w:ascii="XO Thames" w:hAnsi="XO Thames"/>
      <w:b/>
      <w:sz w:val="52"/>
    </w:rPr>
  </w:style>
  <w:style w:type="character" w:customStyle="1" w:styleId="ae">
    <w:name w:val="Название Знак"/>
    <w:link w:val="ad"/>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1054F0795ED0B32208EBD238BBD7F59869BA1315AEA7A07301ED58A5D0D3E17C7E1958A50B203EH2qFU" TargetMode="External"/><Relationship Id="rId13" Type="http://schemas.openxmlformats.org/officeDocument/2006/relationships/hyperlink" Target="consultantplus://offline/ref=586180A207921E6B6F5A3E0235ADF05223F14B572873607B82A9031D6AgCB"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86180A207921E6B6F5A3E0235ADF05222F249512F73607B82A9031DACE3C38B8BD2910B05369F6Dg2B" TargetMode="External"/><Relationship Id="rId17" Type="http://schemas.openxmlformats.org/officeDocument/2006/relationships/hyperlink" Target="consultantplus://offline/ref=3E1054F0795ED0B32208EBD238BBD7F59869BA1315AEA7A07301ED58A5D0D3E17C7E1958A50B2039H2q4U" TargetMode="External"/><Relationship Id="rId2" Type="http://schemas.openxmlformats.org/officeDocument/2006/relationships/styles" Target="styles.xml"/><Relationship Id="rId16" Type="http://schemas.openxmlformats.org/officeDocument/2006/relationships/hyperlink" Target="consultantplus://offline/ref=3E1054F0795ED0B32208EBD238BBD7F59162BD131FACFAAA7B58E15AA2DF8CF67B371559A50B22H3q7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E1054F0795ED0B32208EBD238BBD7F59869BA1315AEA7A07301ED58A5D0D3E17C7E1958A50B2039H2q4U" TargetMode="External"/><Relationship Id="rId5" Type="http://schemas.openxmlformats.org/officeDocument/2006/relationships/webSettings" Target="webSettings.xml"/><Relationship Id="rId15" Type="http://schemas.openxmlformats.org/officeDocument/2006/relationships/hyperlink" Target="consultantplus://offline/ref=586180A207921E6B6F5A3E0235ADF0522AF4485F2E7B3D718AF00F1FAB6EgCB" TargetMode="External"/><Relationship Id="rId10" Type="http://schemas.openxmlformats.org/officeDocument/2006/relationships/hyperlink" Target="consultantplus://offline/ref=3E1054F0795ED0B32208EBD238BBD7F59869BA1315AEA7A07301ED58A5D0D3E17C7E1958A50B203BH2q9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E1054F0795ED0B32208EBD238BBD7F59869BA1315AEA7A07301ED58A5D0D3E17C7E1958A50B203CH2qEU" TargetMode="External"/><Relationship Id="rId14" Type="http://schemas.openxmlformats.org/officeDocument/2006/relationships/hyperlink" Target="consultantplus://offline/ref=586180A207921E6B6F5A3E0235ADF0522AF74E562B7B3D718AF00F1FAB6EgCB"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A546F7F2.dotm</Template>
  <TotalTime>3</TotalTime>
  <Pages>8</Pages>
  <Words>3752</Words>
  <Characters>21388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Шелковая Анастасия Николаевна</dc:creator>
  <cp:lastModifiedBy>Шелковая Анастасия Николаевна</cp:lastModifiedBy>
  <cp:revision>3</cp:revision>
  <cp:lastPrinted>2021-02-01T06:09:00Z</cp:lastPrinted>
  <dcterms:created xsi:type="dcterms:W3CDTF">2021-01-27T06:50:00Z</dcterms:created>
  <dcterms:modified xsi:type="dcterms:W3CDTF">2021-02-01T06:09:00Z</dcterms:modified>
</cp:coreProperties>
</file>